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9E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 w:line="2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21"/>
          <w:sz w:val="44"/>
          <w:szCs w:val="44"/>
        </w:rPr>
      </w:pPr>
      <w:bookmarkStart w:id="0" w:name="_GoBack"/>
      <w:bookmarkEnd w:id="0"/>
    </w:p>
    <w:p w14:paraId="37E1437F">
      <w:pPr>
        <w:spacing w:before="12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44"/>
          <w:sz w:val="44"/>
          <w:szCs w:val="44"/>
          <w:lang w:val="en-US" w:eastAsia="zh-CN" w:bidi="ar"/>
        </w:rPr>
        <w:t>基础教育教学成果奖初审通过名单(个人)</w:t>
      </w:r>
    </w:p>
    <w:tbl>
      <w:tblPr>
        <w:tblStyle w:val="9"/>
        <w:tblpPr w:leftFromText="180" w:rightFromText="180" w:vertAnchor="text" w:horzAnchor="page" w:tblpX="1507" w:tblpY="211"/>
        <w:tblOverlap w:val="never"/>
        <w:tblW w:w="9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"/>
        <w:gridCol w:w="3896"/>
        <w:gridCol w:w="9"/>
        <w:gridCol w:w="1557"/>
        <w:gridCol w:w="1539"/>
        <w:gridCol w:w="11"/>
        <w:gridCol w:w="1143"/>
      </w:tblGrid>
      <w:tr w14:paraId="2B09B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904" w:type="dxa"/>
            <w:gridSpan w:val="2"/>
            <w:vAlign w:val="center"/>
          </w:tcPr>
          <w:p w14:paraId="1185EE79">
            <w:pPr>
              <w:pStyle w:val="10"/>
              <w:spacing w:before="78" w:line="221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905" w:type="dxa"/>
            <w:gridSpan w:val="2"/>
            <w:vAlign w:val="center"/>
          </w:tcPr>
          <w:p w14:paraId="3D791D9E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557" w:type="dxa"/>
            <w:vAlign w:val="center"/>
          </w:tcPr>
          <w:p w14:paraId="195C0502">
            <w:pPr>
              <w:pStyle w:val="10"/>
              <w:spacing w:before="161" w:line="219" w:lineRule="auto"/>
              <w:ind w:left="169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成果主要完成单位/成果主要完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6"/>
                <w:sz w:val="28"/>
                <w:szCs w:val="28"/>
              </w:rPr>
              <w:t>成人</w:t>
            </w:r>
          </w:p>
        </w:tc>
        <w:tc>
          <w:tcPr>
            <w:tcW w:w="1539" w:type="dxa"/>
            <w:vAlign w:val="center"/>
          </w:tcPr>
          <w:p w14:paraId="1A606F96">
            <w:pPr>
              <w:pStyle w:val="10"/>
              <w:spacing w:before="78" w:line="224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4"/>
                <w:sz w:val="28"/>
                <w:szCs w:val="28"/>
              </w:rPr>
              <w:t>地区</w:t>
            </w:r>
          </w:p>
        </w:tc>
        <w:tc>
          <w:tcPr>
            <w:tcW w:w="1154" w:type="dxa"/>
            <w:gridSpan w:val="2"/>
            <w:vAlign w:val="center"/>
          </w:tcPr>
          <w:p w14:paraId="7D986B44">
            <w:pPr>
              <w:pStyle w:val="10"/>
              <w:spacing w:before="78" w:line="219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3"/>
                <w:sz w:val="28"/>
                <w:szCs w:val="28"/>
              </w:rPr>
              <w:t>类别</w:t>
            </w:r>
          </w:p>
        </w:tc>
      </w:tr>
      <w:tr w14:paraId="7C77D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94" w:type="dxa"/>
            <w:vAlign w:val="top"/>
          </w:tcPr>
          <w:p w14:paraId="06C62510">
            <w:pPr>
              <w:pStyle w:val="10"/>
              <w:spacing w:before="307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gridSpan w:val="2"/>
            <w:vAlign w:val="center"/>
          </w:tcPr>
          <w:p w14:paraId="57C1144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小学语文批注式阅读教学研究</w:t>
            </w:r>
          </w:p>
        </w:tc>
        <w:tc>
          <w:tcPr>
            <w:tcW w:w="1566" w:type="dxa"/>
            <w:gridSpan w:val="2"/>
            <w:vAlign w:val="top"/>
          </w:tcPr>
          <w:p w14:paraId="23346D5B">
            <w:pPr>
              <w:pStyle w:val="10"/>
              <w:spacing w:before="283" w:line="219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韩中凌</w:t>
            </w:r>
          </w:p>
        </w:tc>
        <w:tc>
          <w:tcPr>
            <w:tcW w:w="1550" w:type="dxa"/>
            <w:gridSpan w:val="2"/>
            <w:vAlign w:val="top"/>
          </w:tcPr>
          <w:p w14:paraId="1BC5BC04">
            <w:pPr>
              <w:pStyle w:val="10"/>
              <w:spacing w:before="283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1DEA91BA">
            <w:pPr>
              <w:pStyle w:val="10"/>
              <w:spacing w:before="273" w:line="219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4E318D1F">
            <w:pPr>
              <w:pStyle w:val="10"/>
              <w:spacing w:before="1" w:line="184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C7D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94" w:type="dxa"/>
            <w:vAlign w:val="top"/>
          </w:tcPr>
          <w:p w14:paraId="24BEAFE2">
            <w:pPr>
              <w:pStyle w:val="10"/>
              <w:spacing w:before="298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06" w:type="dxa"/>
            <w:gridSpan w:val="2"/>
            <w:vAlign w:val="center"/>
          </w:tcPr>
          <w:p w14:paraId="6F0A06F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从“刷题监督”到“需要满足”:基</w:t>
            </w:r>
          </w:p>
          <w:p w14:paraId="127AD58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于“易系统”的学生综合素质评价与</w:t>
            </w:r>
          </w:p>
          <w:p w14:paraId="19C15E3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学习意义重构实践</w:t>
            </w:r>
          </w:p>
        </w:tc>
        <w:tc>
          <w:tcPr>
            <w:tcW w:w="1566" w:type="dxa"/>
            <w:gridSpan w:val="2"/>
            <w:vAlign w:val="top"/>
          </w:tcPr>
          <w:p w14:paraId="12DD7950">
            <w:pPr>
              <w:pStyle w:val="10"/>
              <w:spacing w:before="276" w:line="221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李善文</w:t>
            </w:r>
          </w:p>
        </w:tc>
        <w:tc>
          <w:tcPr>
            <w:tcW w:w="1550" w:type="dxa"/>
            <w:gridSpan w:val="2"/>
            <w:vAlign w:val="top"/>
          </w:tcPr>
          <w:p w14:paraId="75810000">
            <w:pPr>
              <w:pStyle w:val="10"/>
              <w:spacing w:before="275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6E9114D2">
            <w:pPr>
              <w:pStyle w:val="10"/>
              <w:spacing w:before="274" w:line="172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55AD1DD5">
            <w:pPr>
              <w:pStyle w:val="10"/>
              <w:spacing w:line="222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2BA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94" w:type="dxa"/>
            <w:vAlign w:val="top"/>
          </w:tcPr>
          <w:p w14:paraId="42C1F631">
            <w:pPr>
              <w:pStyle w:val="10"/>
              <w:spacing w:before="289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06" w:type="dxa"/>
            <w:gridSpan w:val="2"/>
            <w:vAlign w:val="center"/>
          </w:tcPr>
          <w:p w14:paraId="11627A3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引导学生进行有思想的表达：为农村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小学数学学科育人十年探索</w:t>
            </w:r>
          </w:p>
        </w:tc>
        <w:tc>
          <w:tcPr>
            <w:tcW w:w="1566" w:type="dxa"/>
            <w:gridSpan w:val="2"/>
            <w:vAlign w:val="top"/>
          </w:tcPr>
          <w:p w14:paraId="708260EB">
            <w:pPr>
              <w:pStyle w:val="10"/>
              <w:spacing w:before="267" w:line="221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李兴友</w:t>
            </w:r>
          </w:p>
        </w:tc>
        <w:tc>
          <w:tcPr>
            <w:tcW w:w="1550" w:type="dxa"/>
            <w:gridSpan w:val="2"/>
            <w:vAlign w:val="top"/>
          </w:tcPr>
          <w:p w14:paraId="54A03303">
            <w:pPr>
              <w:pStyle w:val="10"/>
              <w:spacing w:before="266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4A1AD5F6">
            <w:pPr>
              <w:pStyle w:val="10"/>
              <w:spacing w:before="266" w:line="219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41078C99">
            <w:pPr>
              <w:pStyle w:val="10"/>
              <w:spacing w:before="25" w:line="174" w:lineRule="exact"/>
              <w:ind w:left="97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4D5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94" w:type="dxa"/>
            <w:vAlign w:val="center"/>
          </w:tcPr>
          <w:p w14:paraId="44A60A7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06" w:type="dxa"/>
            <w:gridSpan w:val="2"/>
            <w:vAlign w:val="center"/>
          </w:tcPr>
          <w:p w14:paraId="638FDC0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乡村学校绿色行动一基于教育生态改善与乡村文明传承的县域实践</w:t>
            </w:r>
          </w:p>
        </w:tc>
        <w:tc>
          <w:tcPr>
            <w:tcW w:w="1566" w:type="dxa"/>
            <w:gridSpan w:val="2"/>
            <w:vAlign w:val="top"/>
          </w:tcPr>
          <w:p w14:paraId="6D5E139D">
            <w:pPr>
              <w:pStyle w:val="10"/>
              <w:spacing w:before="266" w:line="220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刘海焱</w:t>
            </w:r>
          </w:p>
        </w:tc>
        <w:tc>
          <w:tcPr>
            <w:tcW w:w="1550" w:type="dxa"/>
            <w:gridSpan w:val="2"/>
            <w:vAlign w:val="top"/>
          </w:tcPr>
          <w:p w14:paraId="25E4F2CC">
            <w:pPr>
              <w:pStyle w:val="10"/>
              <w:spacing w:before="265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1666C7A4">
            <w:pPr>
              <w:pStyle w:val="10"/>
              <w:spacing w:before="236" w:line="205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77040288">
            <w:pPr>
              <w:pStyle w:val="10"/>
              <w:spacing w:line="229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0F2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94" w:type="dxa"/>
            <w:vAlign w:val="top"/>
          </w:tcPr>
          <w:p w14:paraId="76762487">
            <w:pPr>
              <w:pStyle w:val="10"/>
              <w:spacing w:before="300" w:line="241" w:lineRule="auto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06" w:type="dxa"/>
            <w:gridSpan w:val="2"/>
            <w:vAlign w:val="center"/>
          </w:tcPr>
          <w:p w14:paraId="3F2EB2E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以学习共同体建设促进区域教育生</w:t>
            </w:r>
          </w:p>
          <w:p w14:paraId="0059816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态重构一赤峰市基础教育教学改革</w:t>
            </w:r>
          </w:p>
          <w:p w14:paraId="515471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十年探索</w:t>
            </w:r>
          </w:p>
        </w:tc>
        <w:tc>
          <w:tcPr>
            <w:tcW w:w="1566" w:type="dxa"/>
            <w:gridSpan w:val="2"/>
            <w:vAlign w:val="top"/>
          </w:tcPr>
          <w:p w14:paraId="6D716549">
            <w:pPr>
              <w:pStyle w:val="10"/>
              <w:spacing w:before="278" w:line="221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刘学民</w:t>
            </w:r>
          </w:p>
        </w:tc>
        <w:tc>
          <w:tcPr>
            <w:tcW w:w="1550" w:type="dxa"/>
            <w:gridSpan w:val="2"/>
            <w:vAlign w:val="top"/>
          </w:tcPr>
          <w:p w14:paraId="37AE46A9">
            <w:pPr>
              <w:pStyle w:val="10"/>
              <w:spacing w:before="276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07804329">
            <w:pPr>
              <w:pStyle w:val="10"/>
              <w:spacing w:before="256" w:line="171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5ECD3328">
            <w:pPr>
              <w:pStyle w:val="10"/>
              <w:spacing w:line="223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44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894" w:type="dxa"/>
            <w:vAlign w:val="top"/>
          </w:tcPr>
          <w:p w14:paraId="3EB93061">
            <w:pPr>
              <w:pStyle w:val="10"/>
              <w:spacing w:before="311" w:line="241" w:lineRule="auto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06" w:type="dxa"/>
            <w:gridSpan w:val="2"/>
            <w:vAlign w:val="center"/>
          </w:tcPr>
          <w:p w14:paraId="51B0291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从“讲台站稳”到“课堂唤醒”:原</w:t>
            </w:r>
          </w:p>
          <w:p w14:paraId="59D4E26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民族语言授课学校语文教学转型的</w:t>
            </w:r>
          </w:p>
          <w:p w14:paraId="4C2DE3A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研究与实践</w:t>
            </w:r>
          </w:p>
        </w:tc>
        <w:tc>
          <w:tcPr>
            <w:tcW w:w="1566" w:type="dxa"/>
            <w:gridSpan w:val="2"/>
            <w:vAlign w:val="top"/>
          </w:tcPr>
          <w:p w14:paraId="5DAD377D">
            <w:pPr>
              <w:pStyle w:val="10"/>
              <w:spacing w:before="288" w:line="220" w:lineRule="auto"/>
              <w:ind w:left="52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努娜</w:t>
            </w:r>
          </w:p>
        </w:tc>
        <w:tc>
          <w:tcPr>
            <w:tcW w:w="1550" w:type="dxa"/>
            <w:gridSpan w:val="2"/>
            <w:vAlign w:val="top"/>
          </w:tcPr>
          <w:p w14:paraId="7515E721">
            <w:pPr>
              <w:pStyle w:val="10"/>
              <w:spacing w:before="287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2D27E3BF">
            <w:pPr>
              <w:pStyle w:val="10"/>
              <w:spacing w:before="267" w:line="211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2DB9FE71">
            <w:pPr>
              <w:pStyle w:val="10"/>
              <w:spacing w:line="183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EA6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94" w:type="dxa"/>
            <w:vAlign w:val="top"/>
          </w:tcPr>
          <w:p w14:paraId="050519D6">
            <w:pPr>
              <w:pStyle w:val="10"/>
              <w:spacing w:before="301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06" w:type="dxa"/>
            <w:gridSpan w:val="2"/>
            <w:vAlign w:val="center"/>
          </w:tcPr>
          <w:p w14:paraId="1E1E8E2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>评价赋能成长：阶段性评价推动高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中语文课堂转型的探索与实践</w:t>
            </w:r>
          </w:p>
        </w:tc>
        <w:tc>
          <w:tcPr>
            <w:tcW w:w="1566" w:type="dxa"/>
            <w:gridSpan w:val="2"/>
            <w:vAlign w:val="top"/>
          </w:tcPr>
          <w:p w14:paraId="4B730F6A">
            <w:pPr>
              <w:pStyle w:val="10"/>
              <w:spacing w:before="277" w:line="219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饶晓茹</w:t>
            </w:r>
          </w:p>
        </w:tc>
        <w:tc>
          <w:tcPr>
            <w:tcW w:w="1550" w:type="dxa"/>
            <w:gridSpan w:val="2"/>
            <w:vAlign w:val="top"/>
          </w:tcPr>
          <w:p w14:paraId="7CC70AE6">
            <w:pPr>
              <w:pStyle w:val="10"/>
              <w:spacing w:before="277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0682894E">
            <w:pPr>
              <w:pStyle w:val="10"/>
              <w:spacing w:before="277" w:line="444" w:lineRule="exact"/>
              <w:ind w:right="14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position w:val="9"/>
                <w:sz w:val="24"/>
                <w:szCs w:val="24"/>
              </w:rPr>
              <w:t>个人</w:t>
            </w:r>
          </w:p>
        </w:tc>
      </w:tr>
      <w:tr w14:paraId="6096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894" w:type="dxa"/>
            <w:vAlign w:val="top"/>
          </w:tcPr>
          <w:p w14:paraId="2F7A0E32">
            <w:pPr>
              <w:pStyle w:val="10"/>
              <w:spacing w:before="302" w:line="241" w:lineRule="auto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06" w:type="dxa"/>
            <w:gridSpan w:val="2"/>
            <w:vAlign w:val="center"/>
          </w:tcPr>
          <w:p w14:paraId="52FB61B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核心素养导向的高中历史教学建构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与实践</w:t>
            </w:r>
          </w:p>
        </w:tc>
        <w:tc>
          <w:tcPr>
            <w:tcW w:w="1566" w:type="dxa"/>
            <w:gridSpan w:val="2"/>
            <w:vAlign w:val="top"/>
          </w:tcPr>
          <w:p w14:paraId="38153311">
            <w:pPr>
              <w:pStyle w:val="10"/>
              <w:spacing w:before="280" w:line="221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唐志刚</w:t>
            </w:r>
          </w:p>
        </w:tc>
        <w:tc>
          <w:tcPr>
            <w:tcW w:w="1550" w:type="dxa"/>
            <w:gridSpan w:val="2"/>
            <w:vAlign w:val="top"/>
          </w:tcPr>
          <w:p w14:paraId="4AB84BC7">
            <w:pPr>
              <w:pStyle w:val="10"/>
              <w:spacing w:before="278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168CF3D1">
            <w:pPr>
              <w:pStyle w:val="10"/>
              <w:spacing w:before="267" w:line="193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1453F881">
            <w:pPr>
              <w:pStyle w:val="10"/>
              <w:spacing w:line="184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D724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94" w:type="dxa"/>
            <w:vAlign w:val="top"/>
          </w:tcPr>
          <w:p w14:paraId="7E628036">
            <w:pPr>
              <w:pStyle w:val="10"/>
              <w:spacing w:before="303"/>
              <w:ind w:left="31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06" w:type="dxa"/>
            <w:gridSpan w:val="2"/>
            <w:vAlign w:val="center"/>
          </w:tcPr>
          <w:p w14:paraId="53E37EC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4"/>
                <w:sz w:val="24"/>
                <w:szCs w:val="24"/>
              </w:rPr>
              <w:t>“发现·唤醒·成就：小初贯通育人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的十年探索与实践</w:t>
            </w:r>
          </w:p>
        </w:tc>
        <w:tc>
          <w:tcPr>
            <w:tcW w:w="1566" w:type="dxa"/>
            <w:gridSpan w:val="2"/>
            <w:vAlign w:val="top"/>
          </w:tcPr>
          <w:p w14:paraId="7E877649">
            <w:pPr>
              <w:pStyle w:val="10"/>
              <w:spacing w:before="280" w:line="220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温荔清</w:t>
            </w:r>
          </w:p>
        </w:tc>
        <w:tc>
          <w:tcPr>
            <w:tcW w:w="1550" w:type="dxa"/>
            <w:gridSpan w:val="2"/>
            <w:vAlign w:val="top"/>
          </w:tcPr>
          <w:p w14:paraId="7FEEA78A">
            <w:pPr>
              <w:pStyle w:val="10"/>
              <w:spacing w:before="280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4A73BF76">
            <w:pPr>
              <w:pStyle w:val="10"/>
              <w:spacing w:before="209" w:line="211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7AF13F5C">
            <w:pPr>
              <w:pStyle w:val="10"/>
              <w:spacing w:line="212" w:lineRule="auto"/>
              <w:ind w:right="14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677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94" w:type="dxa"/>
            <w:vAlign w:val="top"/>
          </w:tcPr>
          <w:p w14:paraId="2017B7A7">
            <w:pPr>
              <w:pStyle w:val="10"/>
              <w:spacing w:before="303"/>
              <w:ind w:left="315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06" w:type="dxa"/>
            <w:gridSpan w:val="2"/>
            <w:vAlign w:val="center"/>
          </w:tcPr>
          <w:p w14:paraId="563A32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hanging="187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“图探式”地理教学模型的构建与实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践</w:t>
            </w:r>
          </w:p>
        </w:tc>
        <w:tc>
          <w:tcPr>
            <w:tcW w:w="1566" w:type="dxa"/>
            <w:gridSpan w:val="2"/>
            <w:vAlign w:val="top"/>
          </w:tcPr>
          <w:p w14:paraId="5E819CE7">
            <w:pPr>
              <w:pStyle w:val="10"/>
              <w:spacing w:before="280" w:line="220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5"/>
                <w:sz w:val="24"/>
                <w:szCs w:val="24"/>
              </w:rPr>
              <w:t>许国忠</w:t>
            </w:r>
          </w:p>
        </w:tc>
        <w:tc>
          <w:tcPr>
            <w:tcW w:w="1550" w:type="dxa"/>
            <w:gridSpan w:val="2"/>
            <w:vAlign w:val="top"/>
          </w:tcPr>
          <w:p w14:paraId="54DD01EE">
            <w:pPr>
              <w:pStyle w:val="10"/>
              <w:spacing w:before="280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150E9F70">
            <w:pPr>
              <w:pStyle w:val="10"/>
              <w:spacing w:before="269" w:line="181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2341C818">
            <w:pPr>
              <w:pStyle w:val="10"/>
              <w:spacing w:line="231" w:lineRule="auto"/>
              <w:ind w:left="96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8A7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94" w:type="dxa"/>
            <w:vAlign w:val="top"/>
          </w:tcPr>
          <w:p w14:paraId="01AB4758">
            <w:pPr>
              <w:pStyle w:val="10"/>
              <w:spacing w:before="294"/>
              <w:ind w:left="315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06" w:type="dxa"/>
            <w:gridSpan w:val="2"/>
            <w:vAlign w:val="center"/>
          </w:tcPr>
          <w:p w14:paraId="5ECB072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大观念统领下的小学英语单元整体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教学新范式建构与实践</w:t>
            </w:r>
          </w:p>
        </w:tc>
        <w:tc>
          <w:tcPr>
            <w:tcW w:w="1566" w:type="dxa"/>
            <w:gridSpan w:val="2"/>
            <w:vAlign w:val="top"/>
          </w:tcPr>
          <w:p w14:paraId="01C1FC11">
            <w:pPr>
              <w:pStyle w:val="10"/>
              <w:spacing w:before="271" w:line="220" w:lineRule="auto"/>
              <w:ind w:left="40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闫姝丹</w:t>
            </w:r>
          </w:p>
        </w:tc>
        <w:tc>
          <w:tcPr>
            <w:tcW w:w="1550" w:type="dxa"/>
            <w:gridSpan w:val="2"/>
            <w:vAlign w:val="top"/>
          </w:tcPr>
          <w:p w14:paraId="3C015D41">
            <w:pPr>
              <w:pStyle w:val="10"/>
              <w:spacing w:before="271" w:line="219" w:lineRule="auto"/>
              <w:ind w:left="41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赤峰市</w:t>
            </w:r>
          </w:p>
        </w:tc>
        <w:tc>
          <w:tcPr>
            <w:tcW w:w="1143" w:type="dxa"/>
            <w:vAlign w:val="top"/>
          </w:tcPr>
          <w:p w14:paraId="6FD9E0F2">
            <w:pPr>
              <w:pStyle w:val="10"/>
              <w:spacing w:before="260" w:line="203" w:lineRule="auto"/>
              <w:ind w:left="33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  <w:p w14:paraId="007FA215">
            <w:pPr>
              <w:pStyle w:val="10"/>
              <w:spacing w:line="177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BBC5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94" w:type="dxa"/>
            <w:vAlign w:val="center"/>
          </w:tcPr>
          <w:p w14:paraId="3E28958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06" w:type="dxa"/>
            <w:gridSpan w:val="2"/>
            <w:vAlign w:val="center"/>
          </w:tcPr>
          <w:p w14:paraId="72D425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阅读的力量：艰苦边远地区幼儿园教师自主发展的区域探索与创新实践</w:t>
            </w:r>
          </w:p>
        </w:tc>
        <w:tc>
          <w:tcPr>
            <w:tcW w:w="1566" w:type="dxa"/>
            <w:gridSpan w:val="2"/>
            <w:vAlign w:val="top"/>
          </w:tcPr>
          <w:p w14:paraId="350D6E66">
            <w:pPr>
              <w:pStyle w:val="10"/>
              <w:spacing w:before="271" w:line="220" w:lineRule="auto"/>
              <w:ind w:left="405"/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于福奎</w:t>
            </w:r>
          </w:p>
        </w:tc>
        <w:tc>
          <w:tcPr>
            <w:tcW w:w="1550" w:type="dxa"/>
            <w:gridSpan w:val="2"/>
            <w:vAlign w:val="top"/>
          </w:tcPr>
          <w:p w14:paraId="74196BCB">
            <w:pPr>
              <w:pStyle w:val="10"/>
              <w:spacing w:before="271" w:line="219" w:lineRule="auto"/>
              <w:ind w:left="417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赤峰市</w:t>
            </w:r>
          </w:p>
        </w:tc>
        <w:tc>
          <w:tcPr>
            <w:tcW w:w="1143" w:type="dxa"/>
            <w:vAlign w:val="top"/>
          </w:tcPr>
          <w:p w14:paraId="3B77F1E6">
            <w:pPr>
              <w:bidi w:val="0"/>
              <w:rPr>
                <w:rFonts w:hint="eastAsia"/>
                <w:lang w:val="en-US" w:eastAsia="zh-CN"/>
              </w:rPr>
            </w:pPr>
          </w:p>
          <w:p w14:paraId="1160FD2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</w:tc>
      </w:tr>
      <w:tr w14:paraId="6034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94" w:type="dxa"/>
            <w:vAlign w:val="top"/>
          </w:tcPr>
          <w:p w14:paraId="0B564B34">
            <w:pPr>
              <w:pStyle w:val="10"/>
              <w:spacing w:before="294"/>
              <w:ind w:left="315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06" w:type="dxa"/>
            <w:gridSpan w:val="2"/>
            <w:vAlign w:val="center"/>
          </w:tcPr>
          <w:p w14:paraId="241008F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1"/>
                <w:sz w:val="24"/>
                <w:szCs w:val="24"/>
              </w:rPr>
              <w:t>育心立德·传承转化·协同赋能：小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学“心身一体”健康整合课程开发与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实践</w:t>
            </w:r>
          </w:p>
        </w:tc>
        <w:tc>
          <w:tcPr>
            <w:tcW w:w="1566" w:type="dxa"/>
            <w:gridSpan w:val="2"/>
            <w:vAlign w:val="top"/>
          </w:tcPr>
          <w:p w14:paraId="48B94904">
            <w:pPr>
              <w:pStyle w:val="10"/>
              <w:spacing w:before="271" w:line="220" w:lineRule="auto"/>
              <w:ind w:left="405"/>
              <w:rPr>
                <w:rFonts w:hint="default" w:ascii="方正仿宋_GB2312" w:hAnsi="方正仿宋_GB2312" w:eastAsia="方正仿宋_GB2312" w:cs="方正仿宋_GB2312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  <w:lang w:val="en-US" w:eastAsia="zh-CN"/>
              </w:rPr>
              <w:t>张立忠</w:t>
            </w:r>
          </w:p>
        </w:tc>
        <w:tc>
          <w:tcPr>
            <w:tcW w:w="1550" w:type="dxa"/>
            <w:gridSpan w:val="2"/>
            <w:vAlign w:val="top"/>
          </w:tcPr>
          <w:p w14:paraId="41CDD7DF">
            <w:pPr>
              <w:pStyle w:val="10"/>
              <w:spacing w:before="271" w:line="219" w:lineRule="auto"/>
              <w:ind w:left="417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val="en-US" w:eastAsia="zh-CN"/>
              </w:rPr>
              <w:t>赤峰市</w:t>
            </w:r>
          </w:p>
        </w:tc>
        <w:tc>
          <w:tcPr>
            <w:tcW w:w="1143" w:type="dxa"/>
            <w:vAlign w:val="center"/>
          </w:tcPr>
          <w:p w14:paraId="43DA09FE">
            <w:pPr>
              <w:pStyle w:val="10"/>
              <w:spacing w:line="177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个人</w:t>
            </w:r>
          </w:p>
        </w:tc>
      </w:tr>
    </w:tbl>
    <w:p w14:paraId="437CC456">
      <w:pPr>
        <w:spacing w:line="231" w:lineRule="exact"/>
      </w:pPr>
    </w:p>
    <w:p w14:paraId="20F41A0A">
      <w:pPr>
        <w:spacing w:before="107" w:line="219" w:lineRule="auto"/>
        <w:rPr>
          <w:rFonts w:ascii="宋体" w:hAnsi="宋体" w:eastAsia="宋体" w:cs="宋体"/>
          <w:b/>
          <w:bCs/>
          <w:spacing w:val="-5"/>
          <w:sz w:val="33"/>
          <w:szCs w:val="33"/>
        </w:rPr>
      </w:pPr>
    </w:p>
    <w:p w14:paraId="6C1561C9">
      <w:pPr>
        <w:spacing w:before="126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44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44"/>
          <w:sz w:val="44"/>
          <w:szCs w:val="44"/>
          <w:lang w:val="en-US" w:eastAsia="zh-CN" w:bidi="ar"/>
        </w:rPr>
        <w:t>基础教育教学成果奖初审通过名单(集体)</w:t>
      </w:r>
    </w:p>
    <w:tbl>
      <w:tblPr>
        <w:tblStyle w:val="9"/>
        <w:tblpPr w:leftFromText="180" w:rightFromText="180" w:vertAnchor="text" w:horzAnchor="page" w:tblpX="1507" w:tblpY="156"/>
        <w:tblOverlap w:val="never"/>
        <w:tblW w:w="90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3910"/>
        <w:gridCol w:w="1534"/>
        <w:gridCol w:w="1601"/>
        <w:gridCol w:w="1126"/>
      </w:tblGrid>
      <w:tr w14:paraId="4CE3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910" w:type="dxa"/>
            <w:vAlign w:val="center"/>
          </w:tcPr>
          <w:p w14:paraId="679A5A9E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</w:p>
          <w:p w14:paraId="412CD6F7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910" w:type="dxa"/>
            <w:vAlign w:val="center"/>
          </w:tcPr>
          <w:p w14:paraId="48A5E0A8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</w:p>
          <w:p w14:paraId="13F60F01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1534" w:type="dxa"/>
            <w:vAlign w:val="center"/>
          </w:tcPr>
          <w:p w14:paraId="17B52119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成果主要完成单位/成果主要完成人</w:t>
            </w:r>
          </w:p>
        </w:tc>
        <w:tc>
          <w:tcPr>
            <w:tcW w:w="1601" w:type="dxa"/>
            <w:vAlign w:val="center"/>
          </w:tcPr>
          <w:p w14:paraId="43E73864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</w:p>
          <w:p w14:paraId="2C882997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地区</w:t>
            </w:r>
          </w:p>
        </w:tc>
        <w:tc>
          <w:tcPr>
            <w:tcW w:w="1126" w:type="dxa"/>
            <w:vAlign w:val="center"/>
          </w:tcPr>
          <w:p w14:paraId="66427161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</w:p>
          <w:p w14:paraId="0E304A8D">
            <w:pPr>
              <w:pStyle w:val="10"/>
              <w:spacing w:before="78" w:line="22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5"/>
                <w:sz w:val="28"/>
                <w:szCs w:val="28"/>
              </w:rPr>
              <w:t>类别</w:t>
            </w:r>
          </w:p>
        </w:tc>
      </w:tr>
      <w:tr w14:paraId="47934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vAlign w:val="center"/>
          </w:tcPr>
          <w:p w14:paraId="495798F6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10" w:type="dxa"/>
            <w:vAlign w:val="center"/>
          </w:tcPr>
          <w:p w14:paraId="34361129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指向素养生长的小学项目化学习“四期四维”校本实践</w:t>
            </w:r>
          </w:p>
        </w:tc>
        <w:tc>
          <w:tcPr>
            <w:tcW w:w="1534" w:type="dxa"/>
            <w:vAlign w:val="center"/>
          </w:tcPr>
          <w:p w14:paraId="40F06B88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赤峰二中国际实验小学</w:t>
            </w:r>
          </w:p>
        </w:tc>
        <w:tc>
          <w:tcPr>
            <w:tcW w:w="1601" w:type="dxa"/>
            <w:vAlign w:val="center"/>
          </w:tcPr>
          <w:p w14:paraId="57209463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  <w:p w14:paraId="25D7D727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77F4DD39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  <w:tr w14:paraId="18498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0DC991D3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13F75E6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面向全体·赋能卓越：初中科技教</w:t>
            </w:r>
          </w:p>
          <w:p w14:paraId="02EE67A9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育“三段进阶”课程体系的实践创</w:t>
            </w:r>
          </w:p>
          <w:p w14:paraId="16F2285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EF339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赤峰二中国际实验中学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78A34F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CD6EE17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  <w:tr w14:paraId="44661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0E789901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7A1BBB9C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中小学知识产权教育试点示范工程建设的实践与探索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AD8ACC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赤峰红旗中学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5D208BF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A80EFFC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  <w:p w14:paraId="5674D1F4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</w:p>
        </w:tc>
      </w:tr>
      <w:tr w14:paraId="0A256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78937B5A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4636DE0B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小学“四维一体”大思政课程体系的创建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71FBF3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赤峰市直属第一小学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368590BB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D6C7833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  <w:tr w14:paraId="4B6C4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71EBA8BF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598BA74A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基于幼儿经验建构项目化主题课程实践研究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4D695B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赤峰市直属第一幼儿园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693A8E15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6BCE278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  <w:tr w14:paraId="1174E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1C89138C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710F2135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“一主·两翼”小学数学伙伴研学育人模式实践研究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695057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红山郡小学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1E76DF58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D421309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  <w:tr w14:paraId="325F7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10" w:type="dxa"/>
            <w:shd w:val="clear" w:color="auto" w:fill="auto"/>
            <w:vAlign w:val="center"/>
          </w:tcPr>
          <w:p w14:paraId="46E15CF4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10" w:type="dxa"/>
            <w:shd w:val="clear" w:color="auto" w:fill="auto"/>
            <w:vAlign w:val="center"/>
          </w:tcPr>
          <w:p w14:paraId="793BD4A7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“五位一体”教研体系的研究与实施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93852F9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喀旗锦山中学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29F978F0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赤峰市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CB4C84">
            <w:pPr>
              <w:pStyle w:val="10"/>
              <w:spacing w:before="115" w:line="225" w:lineRule="auto"/>
              <w:ind w:left="150" w:right="24" w:hanging="12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集体</w:t>
            </w:r>
          </w:p>
        </w:tc>
      </w:tr>
    </w:tbl>
    <w:p w14:paraId="2386679E">
      <w:pPr>
        <w:spacing w:before="13"/>
      </w:pPr>
    </w:p>
    <w:p w14:paraId="3C86EF78"/>
    <w:sectPr>
      <w:footerReference r:id="rId5" w:type="default"/>
      <w:type w:val="continuous"/>
      <w:pgSz w:w="11906" w:h="16838"/>
      <w:pgMar w:top="930" w:right="1800" w:bottom="110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E00E581-84B1-4232-8468-E685B218DA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4AF403-7BCC-4EFC-A9A7-0B26EFF0F3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4172C">
    <w:pPr>
      <w:spacing w:line="233" w:lineRule="auto"/>
      <w:ind w:left="4085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7735B"/>
    <w:rsid w:val="1F135213"/>
    <w:rsid w:val="3C004876"/>
    <w:rsid w:val="4FC7735B"/>
    <w:rsid w:val="55907C2F"/>
    <w:rsid w:val="6E35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819</Characters>
  <Lines>0</Lines>
  <Paragraphs>0</Paragraphs>
  <TotalTime>13</TotalTime>
  <ScaleCrop>false</ScaleCrop>
  <LinksUpToDate>false</LinksUpToDate>
  <CharactersWithSpaces>819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2026-06-10T09:00:00Z</dcterms:created>
  <dc:creator>H</dc:creator>
  <cp:lastModifiedBy>H</cp:lastModifiedBy>
  <cp:lastPrinted>2026-06-10T09:41:00Z</cp:lastPrinted>
  <dcterms:modified xsi:type="dcterms:W3CDTF">2026-06-10T10:01:09Z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D53DCEEE1D6E4E5EB1AFCA2D33905273_11</vt:lpwstr>
  </property>
  <property fmtid="{D5CDD505-2E9C-101B-9397-08002B2CF9AE}" pid="4" name="KSOTemplateDocerSaveRecord">
    <vt:lpwstr>eyJoZGlkIjoiZTQ5OWViOGMxNGFjMWMxMDMwMWQyZjU5ZDUyMzQ2Y2EiLCJ1c2VySWQiOiI2MzE0MTg2ODYifQ==</vt:lpwstr>
  </property>
</Properties>
</file>