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B8" w:rsidRDefault="00154BB8">
      <w:pPr>
        <w:jc w:val="center"/>
        <w:rPr>
          <w:rFonts w:ascii="黑体" w:eastAsia="黑体" w:hAnsi="黑体" w:cs="华文中宋"/>
          <w:sz w:val="36"/>
          <w:szCs w:val="36"/>
        </w:rPr>
      </w:pPr>
      <w:r>
        <w:rPr>
          <w:rFonts w:ascii="黑体" w:eastAsia="黑体" w:hAnsi="黑体" w:cs="华文中宋"/>
          <w:sz w:val="36"/>
          <w:szCs w:val="36"/>
        </w:rPr>
        <w:t xml:space="preserve">   </w:t>
      </w:r>
    </w:p>
    <w:p w:rsidR="00154BB8" w:rsidRPr="00E46FC0" w:rsidRDefault="00154BB8">
      <w:pPr>
        <w:jc w:val="center"/>
        <w:rPr>
          <w:rFonts w:ascii="黑体" w:eastAsia="黑体" w:hAnsi="黑体" w:cs="华文中宋"/>
          <w:b/>
          <w:sz w:val="36"/>
          <w:szCs w:val="36"/>
        </w:rPr>
      </w:pPr>
      <w:r w:rsidRPr="00E46FC0">
        <w:rPr>
          <w:rFonts w:ascii="黑体" w:eastAsia="黑体" w:hAnsi="黑体" w:cs="华文中宋" w:hint="eastAsia"/>
          <w:b/>
          <w:sz w:val="36"/>
          <w:szCs w:val="36"/>
        </w:rPr>
        <w:t>松山区职教中心教育质量年度报告（</w:t>
      </w:r>
      <w:r w:rsidRPr="00E46FC0">
        <w:rPr>
          <w:rFonts w:ascii="黑体" w:eastAsia="黑体" w:hAnsi="黑体" w:cs="华文中宋"/>
          <w:b/>
          <w:sz w:val="36"/>
          <w:szCs w:val="36"/>
        </w:rPr>
        <w:t>201</w:t>
      </w:r>
      <w:r>
        <w:rPr>
          <w:rFonts w:ascii="黑体" w:eastAsia="黑体" w:hAnsi="黑体" w:cs="华文中宋"/>
          <w:b/>
          <w:sz w:val="36"/>
          <w:szCs w:val="36"/>
        </w:rPr>
        <w:t>7</w:t>
      </w:r>
      <w:r w:rsidRPr="00E46FC0">
        <w:rPr>
          <w:rFonts w:ascii="黑体" w:eastAsia="黑体" w:hAnsi="黑体" w:cs="华文中宋" w:hint="eastAsia"/>
          <w:b/>
          <w:sz w:val="36"/>
          <w:szCs w:val="36"/>
        </w:rPr>
        <w:t>年）</w:t>
      </w:r>
    </w:p>
    <w:p w:rsidR="00154BB8" w:rsidRDefault="00154BB8">
      <w:pPr>
        <w:jc w:val="center"/>
        <w:rPr>
          <w:rFonts w:ascii="宋体" w:cs="华文中宋"/>
          <w:sz w:val="28"/>
          <w:szCs w:val="28"/>
        </w:rPr>
      </w:pPr>
    </w:p>
    <w:p w:rsidR="00154BB8" w:rsidRPr="001A088A" w:rsidRDefault="00154BB8" w:rsidP="00A12C07">
      <w:pPr>
        <w:ind w:firstLineChars="200" w:firstLine="31680"/>
        <w:rPr>
          <w:rFonts w:ascii="宋体" w:cs="华文中宋"/>
          <w:sz w:val="28"/>
          <w:szCs w:val="28"/>
        </w:rPr>
      </w:pPr>
      <w:r w:rsidRPr="001A088A">
        <w:rPr>
          <w:rFonts w:ascii="宋体" w:hAnsi="宋体" w:cs="华文中宋" w:hint="eastAsia"/>
          <w:sz w:val="28"/>
          <w:szCs w:val="28"/>
        </w:rPr>
        <w:t>（教学质量数据：</w:t>
      </w:r>
      <w:smartTag w:uri="urn:schemas-microsoft-com:office:smarttags" w:element="chsdate">
        <w:smartTagPr>
          <w:attr w:name="IsROCDate" w:val="False"/>
          <w:attr w:name="IsLunarDate" w:val="False"/>
          <w:attr w:name="Day" w:val="1"/>
          <w:attr w:name="Month" w:val="9"/>
          <w:attr w:name="Year" w:val="2016"/>
        </w:smartTagPr>
        <w:r w:rsidRPr="001A088A">
          <w:rPr>
            <w:rFonts w:ascii="宋体" w:hAnsi="宋体" w:cs="华文中宋"/>
            <w:sz w:val="28"/>
            <w:szCs w:val="28"/>
          </w:rPr>
          <w:t>2016</w:t>
        </w:r>
        <w:r w:rsidRPr="001A088A">
          <w:rPr>
            <w:rFonts w:ascii="宋体" w:hAnsi="宋体" w:cs="华文中宋" w:hint="eastAsia"/>
            <w:sz w:val="28"/>
            <w:szCs w:val="28"/>
          </w:rPr>
          <w:t>年</w:t>
        </w:r>
        <w:r w:rsidRPr="001A088A">
          <w:rPr>
            <w:rFonts w:ascii="宋体" w:hAnsi="宋体" w:cs="华文中宋"/>
            <w:sz w:val="28"/>
            <w:szCs w:val="28"/>
          </w:rPr>
          <w:t>9</w:t>
        </w:r>
        <w:r w:rsidRPr="001A088A">
          <w:rPr>
            <w:rFonts w:ascii="宋体" w:hAnsi="宋体" w:cs="华文中宋" w:hint="eastAsia"/>
            <w:sz w:val="28"/>
            <w:szCs w:val="28"/>
          </w:rPr>
          <w:t>月</w:t>
        </w:r>
        <w:r w:rsidRPr="001A088A">
          <w:rPr>
            <w:rFonts w:ascii="宋体" w:hAnsi="宋体" w:cs="华文中宋"/>
            <w:sz w:val="28"/>
            <w:szCs w:val="28"/>
          </w:rPr>
          <w:t>1</w:t>
        </w:r>
        <w:r w:rsidRPr="001A088A">
          <w:rPr>
            <w:rFonts w:ascii="宋体" w:hAnsi="宋体" w:cs="华文中宋" w:hint="eastAsia"/>
            <w:sz w:val="28"/>
            <w:szCs w:val="28"/>
          </w:rPr>
          <w:t>日</w:t>
        </w:r>
      </w:smartTag>
      <w:r w:rsidRPr="001A088A">
        <w:rPr>
          <w:rFonts w:ascii="宋体" w:cs="华文中宋"/>
          <w:sz w:val="28"/>
          <w:szCs w:val="28"/>
        </w:rPr>
        <w:t>-</w:t>
      </w:r>
      <w:smartTag w:uri="urn:schemas-microsoft-com:office:smarttags" w:element="chsdate">
        <w:smartTagPr>
          <w:attr w:name="IsROCDate" w:val="False"/>
          <w:attr w:name="IsLunarDate" w:val="False"/>
          <w:attr w:name="Day" w:val="31"/>
          <w:attr w:name="Month" w:val="8"/>
          <w:attr w:name="Year" w:val="2017"/>
        </w:smartTagPr>
        <w:r w:rsidRPr="001A088A">
          <w:rPr>
            <w:rFonts w:ascii="宋体" w:hAnsi="宋体" w:cs="华文中宋"/>
            <w:sz w:val="28"/>
            <w:szCs w:val="28"/>
          </w:rPr>
          <w:t>2017</w:t>
        </w:r>
        <w:r w:rsidRPr="001A088A">
          <w:rPr>
            <w:rFonts w:ascii="宋体" w:hAnsi="宋体" w:cs="华文中宋" w:hint="eastAsia"/>
            <w:sz w:val="28"/>
            <w:szCs w:val="28"/>
          </w:rPr>
          <w:t>年</w:t>
        </w:r>
        <w:r w:rsidRPr="001A088A">
          <w:rPr>
            <w:rFonts w:ascii="宋体" w:hAnsi="宋体" w:cs="华文中宋"/>
            <w:sz w:val="28"/>
            <w:szCs w:val="28"/>
          </w:rPr>
          <w:t>8</w:t>
        </w:r>
        <w:r w:rsidRPr="001A088A">
          <w:rPr>
            <w:rFonts w:ascii="宋体" w:hAnsi="宋体" w:cs="华文中宋" w:hint="eastAsia"/>
            <w:sz w:val="28"/>
            <w:szCs w:val="28"/>
          </w:rPr>
          <w:t>月</w:t>
        </w:r>
        <w:r w:rsidRPr="001A088A">
          <w:rPr>
            <w:rFonts w:ascii="宋体" w:hAnsi="宋体" w:cs="华文中宋"/>
            <w:sz w:val="28"/>
            <w:szCs w:val="28"/>
          </w:rPr>
          <w:t>31</w:t>
        </w:r>
        <w:r w:rsidRPr="001A088A">
          <w:rPr>
            <w:rFonts w:ascii="宋体" w:hAnsi="宋体" w:cs="华文中宋" w:hint="eastAsia"/>
            <w:sz w:val="28"/>
            <w:szCs w:val="28"/>
          </w:rPr>
          <w:t>日</w:t>
        </w:r>
      </w:smartTag>
      <w:r w:rsidRPr="001A088A">
        <w:rPr>
          <w:rFonts w:ascii="宋体" w:hAnsi="宋体" w:cs="华文中宋" w:hint="eastAsia"/>
          <w:sz w:val="28"/>
          <w:szCs w:val="28"/>
        </w:rPr>
        <w:t>，财务数据：</w:t>
      </w:r>
      <w:smartTag w:uri="urn:schemas-microsoft-com:office:smarttags" w:element="chsdate">
        <w:smartTagPr>
          <w:attr w:name="IsROCDate" w:val="False"/>
          <w:attr w:name="IsLunarDate" w:val="False"/>
          <w:attr w:name="Day" w:val="1"/>
          <w:attr w:name="Month" w:val="1"/>
          <w:attr w:name="Year" w:val="2016"/>
        </w:smartTagPr>
        <w:r w:rsidRPr="001A088A">
          <w:rPr>
            <w:rFonts w:ascii="宋体" w:hAnsi="宋体" w:cs="华文中宋"/>
            <w:sz w:val="28"/>
            <w:szCs w:val="28"/>
          </w:rPr>
          <w:t>2016</w:t>
        </w:r>
        <w:r w:rsidRPr="001A088A">
          <w:rPr>
            <w:rFonts w:ascii="宋体" w:hAnsi="宋体" w:cs="华文中宋" w:hint="eastAsia"/>
            <w:sz w:val="28"/>
            <w:szCs w:val="28"/>
          </w:rPr>
          <w:t>年</w:t>
        </w:r>
        <w:r w:rsidRPr="001A088A">
          <w:rPr>
            <w:rFonts w:ascii="宋体" w:hAnsi="宋体" w:cs="华文中宋"/>
            <w:sz w:val="28"/>
            <w:szCs w:val="28"/>
          </w:rPr>
          <w:t>1</w:t>
        </w:r>
        <w:r w:rsidRPr="001A088A">
          <w:rPr>
            <w:rFonts w:ascii="宋体" w:hAnsi="宋体" w:cs="华文中宋" w:hint="eastAsia"/>
            <w:sz w:val="28"/>
            <w:szCs w:val="28"/>
          </w:rPr>
          <w:t>月</w:t>
        </w:r>
        <w:r w:rsidRPr="001A088A">
          <w:rPr>
            <w:rFonts w:ascii="宋体" w:hAnsi="宋体" w:cs="华文中宋"/>
            <w:sz w:val="28"/>
            <w:szCs w:val="28"/>
          </w:rPr>
          <w:t>1</w:t>
        </w:r>
        <w:r w:rsidRPr="001A088A">
          <w:rPr>
            <w:rFonts w:ascii="宋体" w:hAnsi="宋体" w:cs="华文中宋" w:hint="eastAsia"/>
            <w:sz w:val="28"/>
            <w:szCs w:val="28"/>
          </w:rPr>
          <w:t>日</w:t>
        </w:r>
      </w:smartTag>
      <w:r w:rsidRPr="001A088A">
        <w:rPr>
          <w:rFonts w:ascii="宋体" w:cs="华文中宋"/>
          <w:sz w:val="28"/>
          <w:szCs w:val="28"/>
        </w:rPr>
        <w:t>-</w:t>
      </w:r>
      <w:smartTag w:uri="urn:schemas-microsoft-com:office:smarttags" w:element="chsdate">
        <w:smartTagPr>
          <w:attr w:name="IsROCDate" w:val="False"/>
          <w:attr w:name="IsLunarDate" w:val="False"/>
          <w:attr w:name="Day" w:val="15"/>
          <w:attr w:name="Month" w:val="6"/>
          <w:attr w:name="Year" w:val="2015"/>
        </w:smartTagPr>
        <w:r w:rsidRPr="001A088A">
          <w:rPr>
            <w:rFonts w:ascii="宋体" w:hAnsi="宋体" w:cs="华文中宋"/>
            <w:sz w:val="28"/>
            <w:szCs w:val="28"/>
          </w:rPr>
          <w:t>2016</w:t>
        </w:r>
        <w:r w:rsidRPr="001A088A">
          <w:rPr>
            <w:rFonts w:ascii="宋体" w:hAnsi="宋体" w:cs="华文中宋" w:hint="eastAsia"/>
            <w:sz w:val="28"/>
            <w:szCs w:val="28"/>
          </w:rPr>
          <w:t>年</w:t>
        </w:r>
        <w:r w:rsidRPr="001A088A">
          <w:rPr>
            <w:rFonts w:ascii="宋体" w:hAnsi="宋体" w:cs="华文中宋"/>
            <w:sz w:val="28"/>
            <w:szCs w:val="28"/>
          </w:rPr>
          <w:t>12</w:t>
        </w:r>
        <w:r w:rsidRPr="001A088A">
          <w:rPr>
            <w:rFonts w:ascii="宋体" w:hAnsi="宋体" w:cs="华文中宋" w:hint="eastAsia"/>
            <w:sz w:val="28"/>
            <w:szCs w:val="28"/>
          </w:rPr>
          <w:t>月</w:t>
        </w:r>
        <w:r w:rsidRPr="001A088A">
          <w:rPr>
            <w:rFonts w:ascii="宋体" w:hAnsi="宋体" w:cs="华文中宋"/>
            <w:sz w:val="28"/>
            <w:szCs w:val="28"/>
          </w:rPr>
          <w:t>31</w:t>
        </w:r>
        <w:r w:rsidRPr="001A088A">
          <w:rPr>
            <w:rFonts w:ascii="宋体" w:hAnsi="宋体" w:cs="华文中宋" w:hint="eastAsia"/>
            <w:sz w:val="28"/>
            <w:szCs w:val="28"/>
          </w:rPr>
          <w:t>日</w:t>
        </w:r>
      </w:smartTag>
      <w:r w:rsidRPr="001A088A">
        <w:rPr>
          <w:rFonts w:ascii="宋体" w:hAnsi="宋体" w:cs="华文中宋" w:hint="eastAsia"/>
          <w:sz w:val="28"/>
          <w:szCs w:val="28"/>
        </w:rPr>
        <w:t>）</w:t>
      </w:r>
    </w:p>
    <w:p w:rsidR="00154BB8" w:rsidRPr="001A088A" w:rsidRDefault="00154BB8">
      <w:pPr>
        <w:ind w:firstLine="600"/>
        <w:rPr>
          <w:rFonts w:ascii="宋体" w:cs="黑体"/>
          <w:b/>
          <w:sz w:val="28"/>
          <w:szCs w:val="28"/>
        </w:rPr>
      </w:pPr>
      <w:r w:rsidRPr="001A088A">
        <w:rPr>
          <w:rFonts w:ascii="宋体" w:hAnsi="宋体" w:cs="黑体"/>
          <w:b/>
          <w:sz w:val="28"/>
          <w:szCs w:val="28"/>
        </w:rPr>
        <w:t>1.</w:t>
      </w:r>
      <w:r w:rsidRPr="001A088A">
        <w:rPr>
          <w:rFonts w:ascii="宋体" w:hAnsi="宋体" w:cs="黑体" w:hint="eastAsia"/>
          <w:b/>
          <w:sz w:val="28"/>
          <w:szCs w:val="28"/>
        </w:rPr>
        <w:t>学校情况</w:t>
      </w:r>
    </w:p>
    <w:p w:rsidR="00154BB8" w:rsidRPr="001A088A" w:rsidRDefault="00154BB8">
      <w:pPr>
        <w:ind w:firstLine="600"/>
        <w:rPr>
          <w:rFonts w:ascii="宋体"/>
          <w:b/>
          <w:sz w:val="28"/>
          <w:szCs w:val="28"/>
        </w:rPr>
      </w:pPr>
      <w:r w:rsidRPr="001A088A">
        <w:rPr>
          <w:rFonts w:ascii="宋体" w:hAnsi="宋体"/>
          <w:b/>
          <w:sz w:val="28"/>
          <w:szCs w:val="28"/>
        </w:rPr>
        <w:t>1.1</w:t>
      </w:r>
      <w:r>
        <w:rPr>
          <w:rFonts w:ascii="宋体" w:hAnsi="宋体" w:hint="eastAsia"/>
          <w:b/>
          <w:sz w:val="28"/>
          <w:szCs w:val="28"/>
        </w:rPr>
        <w:t>学校概况</w:t>
      </w:r>
    </w:p>
    <w:p w:rsidR="00154BB8" w:rsidRPr="001A088A" w:rsidRDefault="00154BB8" w:rsidP="00FD440A">
      <w:pPr>
        <w:ind w:firstLine="601"/>
        <w:rPr>
          <w:rFonts w:ascii="宋体"/>
          <w:sz w:val="28"/>
          <w:szCs w:val="28"/>
        </w:rPr>
      </w:pPr>
      <w:r w:rsidRPr="001A088A">
        <w:rPr>
          <w:rFonts w:ascii="宋体" w:hAnsi="宋体" w:cs="仿宋_GB2312" w:hint="eastAsia"/>
          <w:sz w:val="28"/>
          <w:szCs w:val="28"/>
        </w:rPr>
        <w:t>赤峰市松山区职业技术教育培训中心（简称松山区职教中心）</w:t>
      </w:r>
      <w:r w:rsidRPr="001A088A">
        <w:rPr>
          <w:rFonts w:ascii="宋体" w:hAnsi="宋体" w:hint="eastAsia"/>
          <w:sz w:val="28"/>
          <w:szCs w:val="28"/>
        </w:rPr>
        <w:t>始建于</w:t>
      </w:r>
      <w:r w:rsidRPr="001A088A">
        <w:rPr>
          <w:rFonts w:ascii="宋体" w:hAnsi="宋体"/>
          <w:sz w:val="28"/>
          <w:szCs w:val="28"/>
        </w:rPr>
        <w:t>1958</w:t>
      </w:r>
      <w:r w:rsidRPr="001A088A">
        <w:rPr>
          <w:rFonts w:ascii="宋体" w:hAnsi="宋体" w:hint="eastAsia"/>
          <w:sz w:val="28"/>
          <w:szCs w:val="28"/>
        </w:rPr>
        <w:t>年，是一所由松山区人民政府举办的公办职业高中，是</w:t>
      </w:r>
      <w:r w:rsidRPr="001A088A">
        <w:rPr>
          <w:rFonts w:ascii="宋体" w:hAnsi="宋体" w:cs="仿宋_GB2312" w:hint="eastAsia"/>
          <w:sz w:val="28"/>
          <w:szCs w:val="28"/>
        </w:rPr>
        <w:t>国家级重点职业高中、国家中等职业教育改革发展示范学校。</w:t>
      </w:r>
      <w:r w:rsidRPr="001A088A">
        <w:rPr>
          <w:rFonts w:ascii="宋体" w:hAnsi="宋体" w:cs="仿宋_GB2312"/>
          <w:sz w:val="28"/>
          <w:szCs w:val="28"/>
        </w:rPr>
        <w:t>2014</w:t>
      </w:r>
      <w:r w:rsidRPr="001A088A">
        <w:rPr>
          <w:rFonts w:ascii="宋体" w:hAnsi="宋体" w:cs="仿宋_GB2312" w:hint="eastAsia"/>
          <w:sz w:val="28"/>
          <w:szCs w:val="28"/>
        </w:rPr>
        <w:t>年学校被评为全国教育系统先进集体，是内蒙古自治区“现代学徒制”试点单位。</w:t>
      </w:r>
      <w:r w:rsidRPr="001A088A">
        <w:rPr>
          <w:rFonts w:ascii="宋体" w:hAnsi="宋体" w:cs="仿宋_GB2312"/>
          <w:sz w:val="28"/>
          <w:szCs w:val="28"/>
        </w:rPr>
        <w:t>2014</w:t>
      </w:r>
      <w:r w:rsidRPr="001A088A">
        <w:rPr>
          <w:rFonts w:ascii="宋体" w:hAnsi="宋体" w:cs="仿宋_GB2312" w:hint="eastAsia"/>
          <w:sz w:val="28"/>
          <w:szCs w:val="28"/>
        </w:rPr>
        <w:t>年内蒙古自治区人社厅评审认定我校为赤峰市机电信息工程高级技工学校，</w:t>
      </w:r>
      <w:r w:rsidRPr="001A088A">
        <w:rPr>
          <w:rFonts w:ascii="宋体" w:hAnsi="宋体" w:hint="eastAsia"/>
          <w:sz w:val="28"/>
          <w:szCs w:val="28"/>
        </w:rPr>
        <w:t>现已成为</w:t>
      </w:r>
      <w:r w:rsidRPr="001A088A">
        <w:rPr>
          <w:rFonts w:ascii="宋体" w:hAnsi="宋体" w:cs="仿宋_GB2312" w:hint="eastAsia"/>
          <w:sz w:val="28"/>
          <w:szCs w:val="28"/>
        </w:rPr>
        <w:t>一所集学历教育、技能人才培养、职业资格鉴定、社会成人培训为一体，为区域经济社会发展培育高级技术技能型人才的现代化职业学校。校园占地</w:t>
      </w:r>
      <w:r w:rsidRPr="001A088A">
        <w:rPr>
          <w:rFonts w:ascii="宋体" w:hAnsi="宋体" w:cs="仿宋_GB2312"/>
          <w:sz w:val="28"/>
          <w:szCs w:val="28"/>
        </w:rPr>
        <w:t>341</w:t>
      </w:r>
      <w:r w:rsidRPr="001A088A">
        <w:rPr>
          <w:rFonts w:ascii="宋体" w:hAnsi="宋体" w:cs="仿宋_GB2312" w:hint="eastAsia"/>
          <w:sz w:val="28"/>
          <w:szCs w:val="28"/>
        </w:rPr>
        <w:t>亩，</w:t>
      </w:r>
      <w:r w:rsidRPr="001A088A">
        <w:rPr>
          <w:rFonts w:ascii="宋体" w:hAnsi="宋体" w:cs="方正仿宋_GBK" w:hint="eastAsia"/>
          <w:sz w:val="28"/>
          <w:szCs w:val="28"/>
        </w:rPr>
        <w:t>建筑面积</w:t>
      </w:r>
      <w:r w:rsidRPr="001A088A">
        <w:rPr>
          <w:rFonts w:ascii="宋体" w:hAnsi="宋体" w:cs="方正仿宋_GBK"/>
          <w:sz w:val="28"/>
          <w:szCs w:val="28"/>
        </w:rPr>
        <w:t>11.</w:t>
      </w:r>
      <w:smartTag w:uri="urn:schemas-microsoft-com:office:smarttags" w:element="chsdate">
        <w:smartTagPr>
          <w:attr w:name="IsROCDate" w:val="False"/>
          <w:attr w:name="IsLunarDate" w:val="False"/>
          <w:attr w:name="Day" w:val="15"/>
          <w:attr w:name="Month" w:val="6"/>
          <w:attr w:name="Year" w:val="2015"/>
        </w:smartTagPr>
        <w:smartTag w:uri="urn:schemas-microsoft-com:office:smarttags" w:element="chmetcnv">
          <w:smartTagPr>
            <w:attr w:name="TCSC" w:val="1"/>
            <w:attr w:name="NumberType" w:val="1"/>
            <w:attr w:name="Negative" w:val="False"/>
            <w:attr w:name="HasSpace" w:val="False"/>
            <w:attr w:name="SourceValue" w:val="80000"/>
            <w:attr w:name="UnitName" w:val="平方米"/>
          </w:smartTagPr>
          <w:r w:rsidRPr="001A088A">
            <w:rPr>
              <w:rFonts w:ascii="宋体" w:hAnsi="宋体" w:cs="方正仿宋_GBK"/>
              <w:sz w:val="28"/>
              <w:szCs w:val="28"/>
            </w:rPr>
            <w:t>8</w:t>
          </w:r>
          <w:r w:rsidRPr="001A088A">
            <w:rPr>
              <w:rFonts w:ascii="宋体" w:hAnsi="宋体" w:cs="方正仿宋_GBK" w:hint="eastAsia"/>
              <w:sz w:val="28"/>
              <w:szCs w:val="28"/>
            </w:rPr>
            <w:t>万平方米</w:t>
          </w:r>
        </w:smartTag>
      </w:smartTag>
      <w:r w:rsidRPr="001A088A">
        <w:rPr>
          <w:rFonts w:ascii="宋体" w:hAnsi="宋体" w:cs="方正仿宋_GBK" w:hint="eastAsia"/>
          <w:sz w:val="28"/>
          <w:szCs w:val="28"/>
        </w:rPr>
        <w:t>，固定资产</w:t>
      </w:r>
      <w:r w:rsidRPr="001A088A">
        <w:rPr>
          <w:rFonts w:ascii="宋体" w:hAnsi="宋体" w:cs="方正仿宋_GBK"/>
          <w:sz w:val="28"/>
          <w:szCs w:val="28"/>
        </w:rPr>
        <w:t>2.1</w:t>
      </w:r>
      <w:r w:rsidRPr="001A088A">
        <w:rPr>
          <w:rFonts w:ascii="宋体" w:hAnsi="宋体" w:cs="方正仿宋_GBK" w:hint="eastAsia"/>
          <w:sz w:val="28"/>
          <w:szCs w:val="28"/>
        </w:rPr>
        <w:t>亿，校内实训基地设备达</w:t>
      </w:r>
      <w:r w:rsidRPr="001A088A">
        <w:rPr>
          <w:rFonts w:ascii="宋体" w:hAnsi="宋体" w:cs="方正仿宋_GBK"/>
          <w:sz w:val="28"/>
          <w:szCs w:val="28"/>
        </w:rPr>
        <w:t>42716</w:t>
      </w:r>
      <w:r w:rsidRPr="001A088A">
        <w:rPr>
          <w:rFonts w:ascii="宋体" w:hAnsi="宋体" w:cs="方正仿宋_GBK" w:hint="eastAsia"/>
          <w:sz w:val="28"/>
          <w:szCs w:val="28"/>
        </w:rPr>
        <w:t>台（套），实习工位</w:t>
      </w:r>
      <w:r w:rsidRPr="001A088A">
        <w:rPr>
          <w:rFonts w:ascii="宋体" w:hAnsi="宋体" w:cs="方正仿宋_GBK"/>
          <w:sz w:val="28"/>
          <w:szCs w:val="28"/>
        </w:rPr>
        <w:t>1620</w:t>
      </w:r>
      <w:r w:rsidRPr="001A088A">
        <w:rPr>
          <w:rFonts w:ascii="宋体" w:hAnsi="宋体" w:cs="方正仿宋_GBK" w:hint="eastAsia"/>
          <w:sz w:val="28"/>
          <w:szCs w:val="28"/>
        </w:rPr>
        <w:t>个，设备总值</w:t>
      </w:r>
      <w:r w:rsidRPr="001A088A">
        <w:rPr>
          <w:rFonts w:ascii="宋体" w:hAnsi="宋体" w:cs="方正仿宋_GBK"/>
          <w:sz w:val="28"/>
          <w:szCs w:val="28"/>
        </w:rPr>
        <w:t>5000</w:t>
      </w:r>
      <w:r w:rsidRPr="001A088A">
        <w:rPr>
          <w:rFonts w:ascii="宋体" w:hAnsi="宋体" w:cs="方正仿宋_GBK" w:hint="eastAsia"/>
          <w:sz w:val="28"/>
          <w:szCs w:val="28"/>
        </w:rPr>
        <w:t>余万元。</w:t>
      </w:r>
    </w:p>
    <w:p w:rsidR="00154BB8" w:rsidRDefault="00154BB8">
      <w:pPr>
        <w:ind w:firstLine="600"/>
        <w:rPr>
          <w:rFonts w:ascii="宋体"/>
          <w:b/>
          <w:sz w:val="28"/>
          <w:szCs w:val="28"/>
        </w:rPr>
      </w:pPr>
      <w:r w:rsidRPr="001A088A">
        <w:rPr>
          <w:rFonts w:ascii="宋体" w:hAnsi="宋体"/>
          <w:b/>
          <w:sz w:val="28"/>
          <w:szCs w:val="28"/>
        </w:rPr>
        <w:t>1.2</w:t>
      </w:r>
      <w:r>
        <w:rPr>
          <w:rFonts w:ascii="宋体" w:hAnsi="宋体" w:hint="eastAsia"/>
          <w:b/>
          <w:sz w:val="28"/>
          <w:szCs w:val="28"/>
        </w:rPr>
        <w:t>设施设备</w:t>
      </w:r>
    </w:p>
    <w:p w:rsidR="00154BB8" w:rsidRPr="00546B43" w:rsidRDefault="00154BB8" w:rsidP="00546B43">
      <w:pPr>
        <w:ind w:firstLine="600"/>
        <w:rPr>
          <w:rFonts w:ascii="宋体"/>
          <w:sz w:val="28"/>
          <w:szCs w:val="28"/>
        </w:rPr>
      </w:pPr>
      <w:r w:rsidRPr="001A088A">
        <w:rPr>
          <w:rFonts w:ascii="宋体" w:hAnsi="宋体"/>
          <w:sz w:val="28"/>
          <w:szCs w:val="28"/>
        </w:rPr>
        <w:t>2017</w:t>
      </w:r>
      <w:r w:rsidRPr="001A088A">
        <w:rPr>
          <w:rFonts w:ascii="宋体" w:hAnsi="宋体" w:hint="eastAsia"/>
          <w:sz w:val="28"/>
          <w:szCs w:val="28"/>
        </w:rPr>
        <w:t>年</w:t>
      </w:r>
      <w:r>
        <w:rPr>
          <w:rFonts w:ascii="宋体" w:hAnsi="宋体" w:hint="eastAsia"/>
          <w:sz w:val="28"/>
          <w:szCs w:val="28"/>
        </w:rPr>
        <w:t>教学、实习仪器设备总值达</w:t>
      </w:r>
      <w:r>
        <w:rPr>
          <w:rFonts w:ascii="宋体" w:hAnsi="宋体"/>
          <w:sz w:val="28"/>
          <w:szCs w:val="28"/>
        </w:rPr>
        <w:t>4850</w:t>
      </w:r>
      <w:r>
        <w:rPr>
          <w:rFonts w:ascii="宋体" w:hAnsi="宋体" w:hint="eastAsia"/>
          <w:sz w:val="28"/>
          <w:szCs w:val="28"/>
        </w:rPr>
        <w:t>万元，比上一年</w:t>
      </w:r>
      <w:r w:rsidRPr="001A088A">
        <w:rPr>
          <w:rFonts w:ascii="宋体" w:hAnsi="宋体" w:hint="eastAsia"/>
          <w:sz w:val="28"/>
          <w:szCs w:val="28"/>
        </w:rPr>
        <w:t>增加</w:t>
      </w:r>
      <w:r w:rsidRPr="001A088A">
        <w:rPr>
          <w:rFonts w:ascii="宋体" w:hAnsi="宋体"/>
          <w:sz w:val="28"/>
          <w:szCs w:val="28"/>
        </w:rPr>
        <w:t>350</w:t>
      </w:r>
      <w:r w:rsidRPr="001A088A">
        <w:rPr>
          <w:rFonts w:ascii="宋体" w:hAnsi="宋体" w:hint="eastAsia"/>
          <w:sz w:val="28"/>
          <w:szCs w:val="28"/>
        </w:rPr>
        <w:t>万元，生均教学仪器设备值达到</w:t>
      </w:r>
      <w:r w:rsidRPr="001A088A">
        <w:rPr>
          <w:rFonts w:ascii="宋体" w:hAnsi="宋体"/>
          <w:sz w:val="28"/>
          <w:szCs w:val="28"/>
        </w:rPr>
        <w:t>12900</w:t>
      </w:r>
      <w:r w:rsidRPr="001A088A">
        <w:rPr>
          <w:rFonts w:ascii="宋体" w:hAnsi="宋体" w:hint="eastAsia"/>
          <w:sz w:val="28"/>
          <w:szCs w:val="28"/>
        </w:rPr>
        <w:t>元</w:t>
      </w:r>
      <w:r>
        <w:rPr>
          <w:rFonts w:ascii="宋体" w:hAnsi="宋体" w:hint="eastAsia"/>
          <w:sz w:val="28"/>
          <w:szCs w:val="28"/>
        </w:rPr>
        <w:t>，</w:t>
      </w:r>
      <w:r w:rsidRPr="001A088A">
        <w:rPr>
          <w:rFonts w:ascii="宋体" w:hAnsi="宋体" w:hint="eastAsia"/>
          <w:sz w:val="28"/>
          <w:szCs w:val="28"/>
        </w:rPr>
        <w:t>实习实训工位数达到</w:t>
      </w:r>
      <w:r w:rsidRPr="001A088A">
        <w:rPr>
          <w:rFonts w:ascii="宋体" w:hAnsi="宋体"/>
          <w:sz w:val="28"/>
          <w:szCs w:val="28"/>
        </w:rPr>
        <w:t>1620</w:t>
      </w:r>
      <w:r w:rsidRPr="001A088A">
        <w:rPr>
          <w:rFonts w:ascii="宋体" w:hAnsi="宋体" w:hint="eastAsia"/>
          <w:sz w:val="28"/>
          <w:szCs w:val="28"/>
        </w:rPr>
        <w:t>个</w:t>
      </w:r>
      <w:r>
        <w:rPr>
          <w:rFonts w:ascii="宋体" w:hAnsi="宋体" w:hint="eastAsia"/>
          <w:sz w:val="28"/>
          <w:szCs w:val="28"/>
        </w:rPr>
        <w:t>，比上一年增加</w:t>
      </w:r>
      <w:r>
        <w:rPr>
          <w:rFonts w:ascii="宋体" w:hAnsi="宋体"/>
          <w:sz w:val="28"/>
          <w:szCs w:val="28"/>
        </w:rPr>
        <w:t>120</w:t>
      </w:r>
      <w:r>
        <w:rPr>
          <w:rFonts w:ascii="宋体" w:hAnsi="宋体" w:hint="eastAsia"/>
          <w:sz w:val="28"/>
          <w:szCs w:val="28"/>
        </w:rPr>
        <w:t>个，</w:t>
      </w:r>
      <w:r w:rsidRPr="001A088A">
        <w:rPr>
          <w:rFonts w:ascii="宋体" w:hAnsi="宋体" w:hint="eastAsia"/>
          <w:sz w:val="28"/>
          <w:szCs w:val="28"/>
        </w:rPr>
        <w:t>生均纸质图书为</w:t>
      </w:r>
      <w:r w:rsidRPr="001A088A">
        <w:rPr>
          <w:rFonts w:ascii="宋体" w:hAnsi="宋体"/>
          <w:sz w:val="28"/>
          <w:szCs w:val="28"/>
        </w:rPr>
        <w:t>18</w:t>
      </w:r>
      <w:r w:rsidRPr="001A088A">
        <w:rPr>
          <w:rFonts w:ascii="宋体" w:hAnsi="宋体" w:hint="eastAsia"/>
          <w:sz w:val="28"/>
          <w:szCs w:val="28"/>
        </w:rPr>
        <w:t>册，百名学生拥有计算机数为</w:t>
      </w:r>
      <w:r w:rsidRPr="001A088A">
        <w:rPr>
          <w:rFonts w:ascii="宋体" w:hAnsi="宋体"/>
          <w:sz w:val="28"/>
          <w:szCs w:val="28"/>
        </w:rPr>
        <w:t>22</w:t>
      </w:r>
      <w:r w:rsidRPr="001A088A">
        <w:rPr>
          <w:rFonts w:ascii="宋体" w:hAnsi="宋体" w:hint="eastAsia"/>
          <w:sz w:val="28"/>
          <w:szCs w:val="28"/>
        </w:rPr>
        <w:t>台。</w:t>
      </w:r>
    </w:p>
    <w:p w:rsidR="00154BB8" w:rsidRPr="001A088A" w:rsidRDefault="00154BB8" w:rsidP="00EE351C">
      <w:pPr>
        <w:spacing w:line="360" w:lineRule="auto"/>
        <w:ind w:firstLineChars="200" w:firstLine="31680"/>
        <w:rPr>
          <w:rFonts w:ascii="宋体"/>
          <w:b/>
          <w:sz w:val="28"/>
          <w:szCs w:val="28"/>
        </w:rPr>
      </w:pPr>
      <w:r w:rsidRPr="001A088A">
        <w:rPr>
          <w:rFonts w:ascii="宋体" w:hAnsi="宋体"/>
          <w:b/>
          <w:sz w:val="28"/>
          <w:szCs w:val="28"/>
        </w:rPr>
        <w:t>1.3</w:t>
      </w:r>
      <w:r>
        <w:rPr>
          <w:rFonts w:ascii="宋体" w:hAnsi="宋体" w:hint="eastAsia"/>
          <w:b/>
          <w:sz w:val="28"/>
          <w:szCs w:val="28"/>
        </w:rPr>
        <w:t>教师队伍</w:t>
      </w:r>
    </w:p>
    <w:p w:rsidR="00154BB8" w:rsidRDefault="00154BB8" w:rsidP="00EE351C">
      <w:pPr>
        <w:ind w:firstLine="600"/>
        <w:rPr>
          <w:rFonts w:ascii="宋体"/>
          <w:b/>
          <w:sz w:val="28"/>
          <w:szCs w:val="28"/>
        </w:rPr>
      </w:pPr>
      <w:r w:rsidRPr="001A088A">
        <w:rPr>
          <w:rFonts w:ascii="宋体" w:hAnsi="宋体" w:hint="eastAsia"/>
          <w:sz w:val="28"/>
          <w:szCs w:val="28"/>
        </w:rPr>
        <w:t>现有在编教师</w:t>
      </w:r>
      <w:r w:rsidRPr="001A088A">
        <w:rPr>
          <w:rFonts w:ascii="宋体" w:hAnsi="宋体"/>
          <w:sz w:val="28"/>
          <w:szCs w:val="28"/>
        </w:rPr>
        <w:t>255</w:t>
      </w:r>
      <w:r w:rsidRPr="001A088A">
        <w:rPr>
          <w:rFonts w:ascii="宋体" w:hAnsi="宋体" w:hint="eastAsia"/>
          <w:sz w:val="28"/>
          <w:szCs w:val="28"/>
        </w:rPr>
        <w:t>人，其中专业教师</w:t>
      </w:r>
      <w:r w:rsidRPr="001A088A">
        <w:rPr>
          <w:rFonts w:ascii="宋体" w:hAnsi="宋体"/>
          <w:sz w:val="28"/>
          <w:szCs w:val="28"/>
        </w:rPr>
        <w:t>176</w:t>
      </w:r>
      <w:r w:rsidRPr="001A088A">
        <w:rPr>
          <w:rFonts w:ascii="宋体" w:hAnsi="宋体" w:hint="eastAsia"/>
          <w:sz w:val="28"/>
          <w:szCs w:val="28"/>
        </w:rPr>
        <w:t>人，公共基础课教师</w:t>
      </w:r>
      <w:r w:rsidRPr="001A088A">
        <w:rPr>
          <w:rFonts w:ascii="宋体" w:hAnsi="宋体"/>
          <w:sz w:val="28"/>
          <w:szCs w:val="28"/>
        </w:rPr>
        <w:t>65</w:t>
      </w:r>
      <w:r w:rsidRPr="001A088A">
        <w:rPr>
          <w:rFonts w:ascii="宋体" w:hAnsi="宋体" w:hint="eastAsia"/>
          <w:sz w:val="28"/>
          <w:szCs w:val="28"/>
        </w:rPr>
        <w:t>人，专业课教师</w:t>
      </w:r>
      <w:r w:rsidRPr="001A088A">
        <w:rPr>
          <w:rFonts w:ascii="宋体" w:hAnsi="宋体"/>
          <w:sz w:val="28"/>
          <w:szCs w:val="28"/>
        </w:rPr>
        <w:t>111</w:t>
      </w:r>
      <w:r w:rsidRPr="001A088A">
        <w:rPr>
          <w:rFonts w:ascii="宋体" w:hAnsi="宋体" w:hint="eastAsia"/>
          <w:sz w:val="28"/>
          <w:szCs w:val="28"/>
        </w:rPr>
        <w:t>人，“双师型”教师</w:t>
      </w:r>
      <w:r w:rsidRPr="001A088A">
        <w:rPr>
          <w:rFonts w:ascii="宋体" w:hAnsi="宋体"/>
          <w:sz w:val="28"/>
          <w:szCs w:val="28"/>
        </w:rPr>
        <w:t>125</w:t>
      </w:r>
      <w:r w:rsidRPr="001A088A">
        <w:rPr>
          <w:rFonts w:ascii="宋体" w:hAnsi="宋体" w:hint="eastAsia"/>
          <w:sz w:val="28"/>
          <w:szCs w:val="28"/>
        </w:rPr>
        <w:t>人，占专任教师</w:t>
      </w:r>
      <w:r w:rsidRPr="001A088A">
        <w:rPr>
          <w:rFonts w:ascii="宋体" w:hAnsi="宋体"/>
          <w:sz w:val="28"/>
          <w:szCs w:val="28"/>
        </w:rPr>
        <w:t xml:space="preserve">50.20% </w:t>
      </w:r>
      <w:r w:rsidRPr="001A088A">
        <w:rPr>
          <w:rFonts w:ascii="宋体" w:hAnsi="宋体" w:hint="eastAsia"/>
          <w:sz w:val="28"/>
          <w:szCs w:val="28"/>
        </w:rPr>
        <w:t>，生师比为</w:t>
      </w:r>
      <w:r w:rsidRPr="001A088A">
        <w:rPr>
          <w:rFonts w:ascii="宋体" w:hAnsi="宋体"/>
          <w:sz w:val="28"/>
          <w:szCs w:val="28"/>
        </w:rPr>
        <w:t>10</w:t>
      </w:r>
      <w:r w:rsidRPr="001A088A">
        <w:rPr>
          <w:rFonts w:ascii="宋体" w:hAnsi="宋体" w:hint="eastAsia"/>
          <w:sz w:val="28"/>
          <w:szCs w:val="28"/>
        </w:rPr>
        <w:t>︰</w:t>
      </w:r>
      <w:r w:rsidRPr="001A088A">
        <w:rPr>
          <w:rFonts w:ascii="宋体" w:hAnsi="宋体"/>
          <w:sz w:val="28"/>
          <w:szCs w:val="28"/>
        </w:rPr>
        <w:t>1</w:t>
      </w:r>
      <w:r w:rsidRPr="001A088A">
        <w:rPr>
          <w:rFonts w:ascii="宋体" w:hAnsi="宋体" w:hint="eastAsia"/>
          <w:sz w:val="28"/>
          <w:szCs w:val="28"/>
        </w:rPr>
        <w:t>。聘任兼职教师</w:t>
      </w:r>
      <w:r w:rsidRPr="001A088A">
        <w:rPr>
          <w:rFonts w:ascii="宋体" w:hAnsi="宋体"/>
          <w:sz w:val="28"/>
          <w:szCs w:val="28"/>
        </w:rPr>
        <w:t>38</w:t>
      </w:r>
      <w:r w:rsidRPr="001A088A">
        <w:rPr>
          <w:rFonts w:ascii="宋体" w:hAnsi="宋体" w:hint="eastAsia"/>
          <w:sz w:val="28"/>
          <w:szCs w:val="28"/>
        </w:rPr>
        <w:t>人，占专任教师</w:t>
      </w:r>
      <w:r w:rsidRPr="001A088A">
        <w:rPr>
          <w:rFonts w:ascii="宋体" w:hAnsi="宋体"/>
          <w:sz w:val="28"/>
          <w:szCs w:val="28"/>
        </w:rPr>
        <w:t>49%</w:t>
      </w:r>
      <w:r w:rsidRPr="001A088A">
        <w:rPr>
          <w:rFonts w:ascii="宋体" w:hAnsi="宋体" w:hint="eastAsia"/>
          <w:sz w:val="28"/>
          <w:szCs w:val="28"/>
        </w:rPr>
        <w:t>。本科以上学历比例</w:t>
      </w:r>
      <w:r w:rsidRPr="001A088A">
        <w:rPr>
          <w:rFonts w:ascii="宋体" w:hAnsi="宋体"/>
          <w:sz w:val="28"/>
          <w:szCs w:val="28"/>
        </w:rPr>
        <w:t>98.4%</w:t>
      </w:r>
      <w:r w:rsidRPr="001A088A">
        <w:rPr>
          <w:rFonts w:ascii="宋体" w:hAnsi="宋体" w:hint="eastAsia"/>
          <w:sz w:val="28"/>
          <w:szCs w:val="28"/>
        </w:rPr>
        <w:t>，硕士以上学历比例</w:t>
      </w:r>
      <w:r w:rsidRPr="001A088A">
        <w:rPr>
          <w:rFonts w:ascii="宋体" w:hAnsi="宋体"/>
          <w:sz w:val="28"/>
          <w:szCs w:val="28"/>
        </w:rPr>
        <w:t>1.96%</w:t>
      </w:r>
      <w:r w:rsidRPr="001A088A">
        <w:rPr>
          <w:rFonts w:ascii="宋体" w:hAnsi="宋体" w:hint="eastAsia"/>
          <w:sz w:val="28"/>
          <w:szCs w:val="28"/>
        </w:rPr>
        <w:t>，高级职称教师占</w:t>
      </w:r>
      <w:r w:rsidRPr="001A088A">
        <w:rPr>
          <w:rFonts w:ascii="宋体" w:hAnsi="宋体"/>
          <w:sz w:val="28"/>
          <w:szCs w:val="28"/>
        </w:rPr>
        <w:t xml:space="preserve">37.3% </w:t>
      </w:r>
      <w:r w:rsidRPr="001A088A">
        <w:rPr>
          <w:rFonts w:ascii="宋体" w:hAnsi="宋体" w:cs="方正仿宋_GBK" w:hint="eastAsia"/>
          <w:sz w:val="28"/>
          <w:szCs w:val="28"/>
        </w:rPr>
        <w:t>。</w:t>
      </w:r>
    </w:p>
    <w:p w:rsidR="00154BB8" w:rsidRPr="001A088A" w:rsidRDefault="00154BB8" w:rsidP="00182A0A">
      <w:pPr>
        <w:ind w:firstLineChars="200" w:firstLine="31680"/>
        <w:rPr>
          <w:rFonts w:ascii="宋体"/>
          <w:b/>
          <w:sz w:val="28"/>
          <w:szCs w:val="28"/>
        </w:rPr>
      </w:pPr>
      <w:r w:rsidRPr="001A088A">
        <w:rPr>
          <w:rFonts w:ascii="宋体" w:hAnsi="宋体"/>
          <w:b/>
          <w:sz w:val="28"/>
          <w:szCs w:val="28"/>
        </w:rPr>
        <w:t>1.4</w:t>
      </w:r>
      <w:r w:rsidRPr="001A088A">
        <w:rPr>
          <w:rFonts w:ascii="宋体"/>
          <w:b/>
          <w:sz w:val="28"/>
          <w:szCs w:val="28"/>
        </w:rPr>
        <w:t xml:space="preserve"> </w:t>
      </w:r>
      <w:r>
        <w:rPr>
          <w:rFonts w:ascii="宋体" w:hint="eastAsia"/>
          <w:b/>
          <w:sz w:val="28"/>
          <w:szCs w:val="28"/>
        </w:rPr>
        <w:t>信息化建设</w:t>
      </w:r>
    </w:p>
    <w:p w:rsidR="00154BB8" w:rsidRPr="00182A0A" w:rsidRDefault="00154BB8">
      <w:pPr>
        <w:ind w:firstLine="600"/>
        <w:rPr>
          <w:rFonts w:ascii="宋体"/>
          <w:sz w:val="28"/>
          <w:szCs w:val="28"/>
        </w:rPr>
      </w:pPr>
      <w:r w:rsidRPr="00182A0A">
        <w:rPr>
          <w:rFonts w:ascii="宋体" w:hAnsi="宋体" w:hint="eastAsia"/>
          <w:sz w:val="28"/>
          <w:szCs w:val="28"/>
        </w:rPr>
        <w:t>校园网络全覆盖，平均带宽由原来的</w:t>
      </w:r>
      <w:r w:rsidRPr="00182A0A">
        <w:rPr>
          <w:rFonts w:ascii="宋体" w:hAnsi="宋体"/>
          <w:sz w:val="28"/>
          <w:szCs w:val="28"/>
        </w:rPr>
        <w:t>100</w:t>
      </w:r>
      <w:r w:rsidRPr="00182A0A">
        <w:rPr>
          <w:rFonts w:ascii="宋体" w:hAnsi="宋体" w:hint="eastAsia"/>
          <w:sz w:val="28"/>
          <w:szCs w:val="28"/>
        </w:rPr>
        <w:t>增至</w:t>
      </w:r>
      <w:r w:rsidRPr="00182A0A">
        <w:rPr>
          <w:rFonts w:ascii="宋体" w:hAnsi="宋体"/>
          <w:sz w:val="28"/>
          <w:szCs w:val="28"/>
        </w:rPr>
        <w:t>200</w:t>
      </w:r>
      <w:r w:rsidRPr="00182A0A">
        <w:rPr>
          <w:rFonts w:ascii="宋体" w:hAnsi="宋体" w:hint="eastAsia"/>
          <w:sz w:val="28"/>
          <w:szCs w:val="28"/>
        </w:rPr>
        <w:t>。多媒体教室数由原来的</w:t>
      </w:r>
      <w:r w:rsidRPr="00182A0A">
        <w:rPr>
          <w:rFonts w:ascii="宋体" w:hAnsi="宋体"/>
          <w:sz w:val="28"/>
          <w:szCs w:val="28"/>
        </w:rPr>
        <w:t>96</w:t>
      </w:r>
      <w:r w:rsidRPr="00182A0A">
        <w:rPr>
          <w:rFonts w:ascii="宋体" w:hAnsi="宋体" w:hint="eastAsia"/>
          <w:sz w:val="28"/>
          <w:szCs w:val="28"/>
        </w:rPr>
        <w:t>个增至</w:t>
      </w:r>
      <w:r w:rsidRPr="00182A0A">
        <w:rPr>
          <w:rFonts w:ascii="宋体" w:hAnsi="宋体"/>
          <w:sz w:val="28"/>
          <w:szCs w:val="28"/>
        </w:rPr>
        <w:t>104</w:t>
      </w:r>
      <w:r w:rsidRPr="00182A0A">
        <w:rPr>
          <w:rFonts w:ascii="宋体" w:hAnsi="宋体" w:hint="eastAsia"/>
          <w:sz w:val="28"/>
          <w:szCs w:val="28"/>
        </w:rPr>
        <w:t>个，交互型设备教室由原来的</w:t>
      </w:r>
      <w:r w:rsidRPr="00182A0A">
        <w:rPr>
          <w:rFonts w:ascii="宋体" w:hAnsi="宋体"/>
          <w:sz w:val="28"/>
          <w:szCs w:val="28"/>
        </w:rPr>
        <w:t>30</w:t>
      </w:r>
      <w:r w:rsidRPr="00182A0A">
        <w:rPr>
          <w:rFonts w:ascii="宋体" w:hAnsi="宋体" w:hint="eastAsia"/>
          <w:sz w:val="28"/>
          <w:szCs w:val="28"/>
        </w:rPr>
        <w:t>个增至</w:t>
      </w:r>
      <w:r w:rsidRPr="00182A0A">
        <w:rPr>
          <w:rFonts w:ascii="宋体" w:hAnsi="宋体"/>
          <w:sz w:val="28"/>
          <w:szCs w:val="28"/>
        </w:rPr>
        <w:t>52</w:t>
      </w:r>
      <w:r w:rsidRPr="00182A0A">
        <w:rPr>
          <w:rFonts w:ascii="宋体" w:hAnsi="宋体" w:hint="eastAsia"/>
          <w:sz w:val="28"/>
          <w:szCs w:val="28"/>
        </w:rPr>
        <w:t>个，占教室数的比例达</w:t>
      </w:r>
      <w:r w:rsidRPr="00182A0A">
        <w:rPr>
          <w:rFonts w:ascii="宋体" w:hAnsi="宋体"/>
          <w:sz w:val="28"/>
          <w:szCs w:val="28"/>
        </w:rPr>
        <w:t>50%</w:t>
      </w:r>
      <w:r w:rsidRPr="00182A0A">
        <w:rPr>
          <w:rFonts w:ascii="宋体" w:hAnsi="宋体" w:hint="eastAsia"/>
          <w:sz w:val="28"/>
          <w:szCs w:val="28"/>
        </w:rPr>
        <w:t>，展示型设备教室达</w:t>
      </w:r>
      <w:r w:rsidRPr="00182A0A">
        <w:rPr>
          <w:rFonts w:ascii="宋体" w:hAnsi="宋体"/>
          <w:sz w:val="28"/>
          <w:szCs w:val="28"/>
        </w:rPr>
        <w:t>44</w:t>
      </w:r>
      <w:r w:rsidRPr="00182A0A">
        <w:rPr>
          <w:rFonts w:ascii="宋体" w:hAnsi="宋体" w:hint="eastAsia"/>
          <w:sz w:val="28"/>
          <w:szCs w:val="28"/>
        </w:rPr>
        <w:t>个。教师空间数由原来的</w:t>
      </w:r>
      <w:r w:rsidRPr="00182A0A">
        <w:rPr>
          <w:rFonts w:ascii="宋体" w:hAnsi="宋体"/>
          <w:sz w:val="28"/>
          <w:szCs w:val="28"/>
        </w:rPr>
        <w:t>32</w:t>
      </w:r>
      <w:r w:rsidRPr="00182A0A">
        <w:rPr>
          <w:rFonts w:ascii="宋体" w:hAnsi="宋体" w:hint="eastAsia"/>
          <w:sz w:val="28"/>
          <w:szCs w:val="28"/>
        </w:rPr>
        <w:t>个增至</w:t>
      </w:r>
      <w:r w:rsidRPr="00182A0A">
        <w:rPr>
          <w:rFonts w:ascii="宋体" w:hAnsi="宋体"/>
          <w:sz w:val="28"/>
          <w:szCs w:val="28"/>
        </w:rPr>
        <w:t>150</w:t>
      </w:r>
      <w:r w:rsidRPr="00182A0A">
        <w:rPr>
          <w:rFonts w:ascii="宋体" w:hAnsi="宋体" w:hint="eastAsia"/>
          <w:sz w:val="28"/>
          <w:szCs w:val="28"/>
        </w:rPr>
        <w:t>个，占教师数的比例</w:t>
      </w:r>
      <w:r>
        <w:rPr>
          <w:rFonts w:ascii="宋体" w:hAnsi="宋体" w:hint="eastAsia"/>
          <w:sz w:val="28"/>
          <w:szCs w:val="28"/>
        </w:rPr>
        <w:t>为</w:t>
      </w:r>
      <w:r w:rsidRPr="00182A0A">
        <w:rPr>
          <w:rFonts w:ascii="宋体" w:hAnsi="宋体"/>
          <w:sz w:val="28"/>
          <w:szCs w:val="28"/>
        </w:rPr>
        <w:t>59%</w:t>
      </w:r>
      <w:r w:rsidRPr="00182A0A">
        <w:rPr>
          <w:rFonts w:ascii="宋体" w:hAnsi="宋体" w:hint="eastAsia"/>
          <w:sz w:val="28"/>
          <w:szCs w:val="28"/>
        </w:rPr>
        <w:t>，学生空间数达</w:t>
      </w:r>
      <w:r w:rsidRPr="00182A0A">
        <w:rPr>
          <w:rFonts w:ascii="宋体" w:hAnsi="宋体"/>
          <w:sz w:val="28"/>
          <w:szCs w:val="28"/>
        </w:rPr>
        <w:t>1560</w:t>
      </w:r>
      <w:r w:rsidRPr="00182A0A">
        <w:rPr>
          <w:rFonts w:ascii="宋体" w:hAnsi="宋体" w:hint="eastAsia"/>
          <w:sz w:val="28"/>
          <w:szCs w:val="28"/>
        </w:rPr>
        <w:t>个，占学生总数的比例为</w:t>
      </w:r>
      <w:r w:rsidRPr="00182A0A">
        <w:rPr>
          <w:rFonts w:ascii="宋体" w:hAnsi="宋体"/>
          <w:sz w:val="28"/>
          <w:szCs w:val="28"/>
        </w:rPr>
        <w:t>48%</w:t>
      </w:r>
      <w:r w:rsidRPr="00182A0A">
        <w:rPr>
          <w:rFonts w:ascii="宋体" w:hAnsi="宋体" w:hint="eastAsia"/>
          <w:sz w:val="28"/>
          <w:szCs w:val="28"/>
        </w:rPr>
        <w:t>。</w:t>
      </w:r>
    </w:p>
    <w:p w:rsidR="00154BB8" w:rsidRPr="001A088A" w:rsidRDefault="00154BB8" w:rsidP="00A1558F">
      <w:pPr>
        <w:ind w:firstLineChars="200" w:firstLine="31680"/>
        <w:rPr>
          <w:rFonts w:ascii="宋体"/>
          <w:b/>
          <w:sz w:val="28"/>
          <w:szCs w:val="28"/>
        </w:rPr>
      </w:pPr>
      <w:r w:rsidRPr="001A088A">
        <w:rPr>
          <w:rFonts w:ascii="宋体" w:hAnsi="宋体"/>
          <w:b/>
          <w:sz w:val="28"/>
          <w:szCs w:val="28"/>
        </w:rPr>
        <w:t>1.</w:t>
      </w:r>
      <w:r>
        <w:rPr>
          <w:rFonts w:ascii="宋体" w:hAnsi="宋体"/>
          <w:b/>
          <w:sz w:val="28"/>
          <w:szCs w:val="28"/>
        </w:rPr>
        <w:t>5</w:t>
      </w:r>
      <w:r w:rsidRPr="001A088A">
        <w:rPr>
          <w:rFonts w:ascii="宋体"/>
          <w:b/>
          <w:sz w:val="28"/>
          <w:szCs w:val="28"/>
        </w:rPr>
        <w:t xml:space="preserve"> </w:t>
      </w:r>
      <w:r>
        <w:rPr>
          <w:rFonts w:ascii="宋体" w:hint="eastAsia"/>
          <w:b/>
          <w:sz w:val="28"/>
          <w:szCs w:val="28"/>
        </w:rPr>
        <w:t>实训基地建设</w:t>
      </w:r>
    </w:p>
    <w:p w:rsidR="00154BB8" w:rsidRPr="00120784" w:rsidRDefault="00154BB8">
      <w:pPr>
        <w:ind w:firstLine="600"/>
        <w:rPr>
          <w:rFonts w:ascii="宋体"/>
          <w:sz w:val="28"/>
          <w:szCs w:val="28"/>
        </w:rPr>
      </w:pPr>
      <w:r w:rsidRPr="00120784">
        <w:rPr>
          <w:rFonts w:ascii="宋体" w:hAnsi="宋体"/>
          <w:sz w:val="28"/>
          <w:szCs w:val="28"/>
        </w:rPr>
        <w:t>2017</w:t>
      </w:r>
      <w:r w:rsidRPr="00120784">
        <w:rPr>
          <w:rFonts w:ascii="宋体" w:hAnsi="宋体" w:hint="eastAsia"/>
          <w:sz w:val="28"/>
          <w:szCs w:val="28"/>
        </w:rPr>
        <w:t>年学校的实习实训基地在</w:t>
      </w:r>
      <w:r w:rsidRPr="00120784">
        <w:rPr>
          <w:rFonts w:ascii="宋体" w:hAnsi="宋体"/>
          <w:sz w:val="28"/>
          <w:szCs w:val="28"/>
        </w:rPr>
        <w:t>2016</w:t>
      </w:r>
      <w:r w:rsidRPr="00120784">
        <w:rPr>
          <w:rFonts w:ascii="宋体" w:hAnsi="宋体" w:hint="eastAsia"/>
          <w:sz w:val="28"/>
          <w:szCs w:val="28"/>
        </w:rPr>
        <w:t>年建成</w:t>
      </w:r>
      <w:r w:rsidRPr="00120784">
        <w:rPr>
          <w:rFonts w:ascii="宋体" w:hAnsi="宋体"/>
          <w:sz w:val="28"/>
          <w:szCs w:val="28"/>
        </w:rPr>
        <w:t>5</w:t>
      </w:r>
      <w:r w:rsidRPr="00120784">
        <w:rPr>
          <w:rFonts w:ascii="宋体" w:hAnsi="宋体" w:hint="eastAsia"/>
          <w:sz w:val="28"/>
          <w:szCs w:val="28"/>
        </w:rPr>
        <w:t>个的基础上增加</w:t>
      </w:r>
      <w:r w:rsidRPr="00120784">
        <w:rPr>
          <w:rFonts w:ascii="宋体" w:hAnsi="宋体"/>
          <w:sz w:val="28"/>
          <w:szCs w:val="28"/>
        </w:rPr>
        <w:t>2</w:t>
      </w:r>
      <w:r w:rsidRPr="00120784">
        <w:rPr>
          <w:rFonts w:ascii="宋体" w:hAnsi="宋体" w:hint="eastAsia"/>
          <w:sz w:val="28"/>
          <w:szCs w:val="28"/>
        </w:rPr>
        <w:t>个，达到</w:t>
      </w:r>
      <w:r w:rsidRPr="00120784">
        <w:rPr>
          <w:rFonts w:ascii="宋体" w:hAnsi="宋体"/>
          <w:sz w:val="28"/>
          <w:szCs w:val="28"/>
        </w:rPr>
        <w:t>7</w:t>
      </w:r>
      <w:r w:rsidRPr="00120784">
        <w:rPr>
          <w:rFonts w:ascii="宋体" w:hAnsi="宋体" w:hint="eastAsia"/>
          <w:sz w:val="28"/>
          <w:szCs w:val="28"/>
        </w:rPr>
        <w:t>个，进而对外服务专业达到</w:t>
      </w:r>
      <w:r w:rsidRPr="00120784">
        <w:rPr>
          <w:rFonts w:ascii="宋体" w:hAnsi="宋体"/>
          <w:sz w:val="28"/>
          <w:szCs w:val="28"/>
        </w:rPr>
        <w:t>7</w:t>
      </w:r>
      <w:r w:rsidRPr="00120784">
        <w:rPr>
          <w:rFonts w:ascii="宋体" w:hAnsi="宋体" w:hint="eastAsia"/>
          <w:sz w:val="28"/>
          <w:szCs w:val="28"/>
        </w:rPr>
        <w:t>个，增加设备</w:t>
      </w:r>
      <w:r w:rsidRPr="00120784">
        <w:rPr>
          <w:rFonts w:ascii="宋体" w:hAnsi="宋体"/>
          <w:sz w:val="28"/>
          <w:szCs w:val="28"/>
        </w:rPr>
        <w:t>120</w:t>
      </w:r>
      <w:r w:rsidRPr="00120784">
        <w:rPr>
          <w:rFonts w:ascii="宋体" w:hAnsi="宋体" w:hint="eastAsia"/>
          <w:sz w:val="28"/>
          <w:szCs w:val="28"/>
        </w:rPr>
        <w:t>多台套，新增设备值</w:t>
      </w:r>
      <w:r w:rsidRPr="00120784">
        <w:rPr>
          <w:rFonts w:ascii="宋体" w:hAnsi="宋体"/>
          <w:sz w:val="28"/>
          <w:szCs w:val="28"/>
        </w:rPr>
        <w:t>350</w:t>
      </w:r>
      <w:r w:rsidRPr="00120784">
        <w:rPr>
          <w:rFonts w:ascii="宋体" w:hAnsi="宋体" w:hint="eastAsia"/>
          <w:sz w:val="28"/>
          <w:szCs w:val="28"/>
        </w:rPr>
        <w:t>多万元。</w:t>
      </w:r>
      <w:r w:rsidRPr="00120784">
        <w:rPr>
          <w:rFonts w:ascii="宋体" w:hAnsi="宋体"/>
          <w:sz w:val="28"/>
          <w:szCs w:val="28"/>
        </w:rPr>
        <w:t>2017</w:t>
      </w:r>
      <w:r w:rsidRPr="00120784">
        <w:rPr>
          <w:rFonts w:ascii="宋体" w:hAnsi="宋体" w:hint="eastAsia"/>
          <w:sz w:val="28"/>
          <w:szCs w:val="28"/>
        </w:rPr>
        <w:t>年校外实习实训基地建成数达到</w:t>
      </w:r>
      <w:r w:rsidRPr="00120784">
        <w:rPr>
          <w:rFonts w:ascii="宋体" w:hAnsi="宋体"/>
          <w:sz w:val="28"/>
          <w:szCs w:val="28"/>
        </w:rPr>
        <w:t>7</w:t>
      </w:r>
      <w:r w:rsidRPr="00120784">
        <w:rPr>
          <w:rFonts w:ascii="宋体" w:hAnsi="宋体" w:hint="eastAsia"/>
          <w:sz w:val="28"/>
          <w:szCs w:val="28"/>
        </w:rPr>
        <w:t>个，接待学生实习实训</w:t>
      </w:r>
      <w:r w:rsidRPr="00120784">
        <w:rPr>
          <w:rFonts w:ascii="宋体" w:hAnsi="宋体"/>
          <w:sz w:val="28"/>
          <w:szCs w:val="28"/>
        </w:rPr>
        <w:t>650</w:t>
      </w:r>
      <w:r w:rsidRPr="00120784">
        <w:rPr>
          <w:rFonts w:ascii="宋体" w:hAnsi="宋体" w:hint="eastAsia"/>
          <w:sz w:val="28"/>
          <w:szCs w:val="28"/>
        </w:rPr>
        <w:t>人次，学生实习达到</w:t>
      </w:r>
      <w:r w:rsidRPr="00120784">
        <w:rPr>
          <w:rFonts w:ascii="宋体" w:hAnsi="宋体"/>
          <w:sz w:val="28"/>
          <w:szCs w:val="28"/>
        </w:rPr>
        <w:t>180</w:t>
      </w:r>
      <w:r w:rsidRPr="00120784">
        <w:rPr>
          <w:rFonts w:ascii="宋体" w:hAnsi="宋体" w:hint="eastAsia"/>
          <w:sz w:val="28"/>
          <w:szCs w:val="28"/>
        </w:rPr>
        <w:t>天。</w:t>
      </w:r>
    </w:p>
    <w:p w:rsidR="00154BB8" w:rsidRPr="001A088A" w:rsidRDefault="00154BB8" w:rsidP="00093F7D">
      <w:pPr>
        <w:ind w:firstLine="600"/>
        <w:rPr>
          <w:rFonts w:ascii="宋体" w:cs="黑体"/>
          <w:b/>
          <w:sz w:val="28"/>
          <w:szCs w:val="28"/>
        </w:rPr>
      </w:pPr>
      <w:r>
        <w:rPr>
          <w:rFonts w:ascii="宋体" w:hAnsi="宋体" w:cs="黑体"/>
          <w:b/>
          <w:sz w:val="28"/>
          <w:szCs w:val="28"/>
        </w:rPr>
        <w:t>2</w:t>
      </w:r>
      <w:r w:rsidRPr="001A088A">
        <w:rPr>
          <w:rFonts w:ascii="宋体" w:hAnsi="宋体" w:cs="黑体"/>
          <w:b/>
          <w:sz w:val="28"/>
          <w:szCs w:val="28"/>
        </w:rPr>
        <w:t>.</w:t>
      </w:r>
      <w:r>
        <w:rPr>
          <w:rFonts w:ascii="宋体" w:hAnsi="宋体" w:cs="黑体" w:hint="eastAsia"/>
          <w:b/>
          <w:sz w:val="28"/>
          <w:szCs w:val="28"/>
        </w:rPr>
        <w:t>学生发展</w:t>
      </w:r>
    </w:p>
    <w:p w:rsidR="00154BB8" w:rsidRPr="001A088A" w:rsidRDefault="00154BB8" w:rsidP="00141DD1">
      <w:pPr>
        <w:ind w:firstLine="600"/>
        <w:rPr>
          <w:rFonts w:ascii="宋体"/>
          <w:sz w:val="28"/>
          <w:szCs w:val="28"/>
        </w:rPr>
      </w:pPr>
      <w:r>
        <w:rPr>
          <w:rFonts w:ascii="宋体" w:hAnsi="宋体"/>
          <w:b/>
          <w:sz w:val="28"/>
          <w:szCs w:val="28"/>
        </w:rPr>
        <w:t>2.1</w:t>
      </w:r>
      <w:r>
        <w:rPr>
          <w:rFonts w:ascii="宋体" w:hAnsi="宋体" w:hint="eastAsia"/>
          <w:b/>
          <w:sz w:val="28"/>
          <w:szCs w:val="28"/>
        </w:rPr>
        <w:t>就业质量</w:t>
      </w:r>
    </w:p>
    <w:p w:rsidR="00154BB8" w:rsidRPr="000F3788" w:rsidRDefault="00154BB8" w:rsidP="000F3788">
      <w:pPr>
        <w:ind w:firstLine="600"/>
        <w:rPr>
          <w:rFonts w:ascii="宋体" w:cs="方正仿宋_GBK"/>
          <w:sz w:val="28"/>
          <w:szCs w:val="28"/>
        </w:rPr>
      </w:pPr>
      <w:r w:rsidRPr="001A088A">
        <w:rPr>
          <w:rFonts w:ascii="宋体" w:hAnsi="宋体" w:hint="eastAsia"/>
          <w:sz w:val="28"/>
          <w:szCs w:val="28"/>
        </w:rPr>
        <w:t>学生思想政治水平不断提高，培养新团员</w:t>
      </w:r>
      <w:r w:rsidRPr="001A088A">
        <w:rPr>
          <w:rFonts w:ascii="宋体" w:hAnsi="宋体"/>
          <w:sz w:val="28"/>
          <w:szCs w:val="28"/>
        </w:rPr>
        <w:t>580</w:t>
      </w:r>
      <w:r w:rsidRPr="001A088A">
        <w:rPr>
          <w:rFonts w:ascii="宋体" w:hAnsi="宋体" w:hint="eastAsia"/>
          <w:sz w:val="28"/>
          <w:szCs w:val="28"/>
        </w:rPr>
        <w:t>余人，发展入党积极分子</w:t>
      </w:r>
      <w:r w:rsidRPr="001A088A">
        <w:rPr>
          <w:rFonts w:ascii="宋体" w:hAnsi="宋体"/>
          <w:sz w:val="28"/>
          <w:szCs w:val="28"/>
        </w:rPr>
        <w:t>6</w:t>
      </w:r>
      <w:r w:rsidRPr="001A088A">
        <w:rPr>
          <w:rFonts w:ascii="宋体" w:hAnsi="宋体" w:hint="eastAsia"/>
          <w:sz w:val="28"/>
          <w:szCs w:val="28"/>
        </w:rPr>
        <w:t>人。学生专业技能水平不断提高，每人至少拥有“计算机操作”、“标准普通话”、“演奏一种乐器”中的一项技能。</w:t>
      </w:r>
      <w:r w:rsidRPr="001A088A">
        <w:rPr>
          <w:rFonts w:ascii="宋体" w:hAnsi="宋体"/>
          <w:sz w:val="28"/>
          <w:szCs w:val="28"/>
        </w:rPr>
        <w:t>26</w:t>
      </w:r>
      <w:r w:rsidRPr="001A088A">
        <w:rPr>
          <w:rFonts w:ascii="宋体" w:hAnsi="宋体" w:hint="eastAsia"/>
          <w:sz w:val="28"/>
          <w:szCs w:val="28"/>
        </w:rPr>
        <w:t>名同学被自治区教育厅、赤峰市、松山区教育局评为</w:t>
      </w:r>
      <w:r w:rsidRPr="001A088A">
        <w:rPr>
          <w:rFonts w:ascii="宋体" w:hAnsi="宋体"/>
          <w:sz w:val="28"/>
          <w:szCs w:val="28"/>
        </w:rPr>
        <w:t xml:space="preserve"> </w:t>
      </w:r>
      <w:r w:rsidRPr="001A088A">
        <w:rPr>
          <w:rFonts w:ascii="宋体" w:hAnsi="宋体" w:hint="eastAsia"/>
          <w:sz w:val="28"/>
          <w:szCs w:val="28"/>
        </w:rPr>
        <w:t>“优秀学生干部”、“三好学生”。学生德育积分逐年提高，累计提高</w:t>
      </w:r>
      <w:r w:rsidRPr="001A088A">
        <w:rPr>
          <w:rFonts w:ascii="宋体" w:hAnsi="宋体"/>
          <w:sz w:val="28"/>
          <w:szCs w:val="28"/>
        </w:rPr>
        <w:t>5</w:t>
      </w:r>
      <w:r w:rsidRPr="001A088A">
        <w:rPr>
          <w:rFonts w:ascii="宋体" w:hAnsi="宋体" w:hint="eastAsia"/>
          <w:sz w:val="28"/>
          <w:szCs w:val="28"/>
        </w:rPr>
        <w:t>个百分点。学生体质合格率为</w:t>
      </w:r>
      <w:r w:rsidRPr="001A088A">
        <w:rPr>
          <w:rFonts w:ascii="宋体" w:hAnsi="宋体"/>
          <w:sz w:val="28"/>
          <w:szCs w:val="28"/>
        </w:rPr>
        <w:t>9</w:t>
      </w:r>
      <w:r>
        <w:rPr>
          <w:rFonts w:ascii="宋体" w:hAnsi="宋体"/>
          <w:sz w:val="28"/>
          <w:szCs w:val="28"/>
        </w:rPr>
        <w:t>7</w:t>
      </w:r>
      <w:r w:rsidRPr="001A088A">
        <w:rPr>
          <w:rFonts w:ascii="宋体" w:hAnsi="宋体"/>
          <w:sz w:val="28"/>
          <w:szCs w:val="28"/>
        </w:rPr>
        <w:t>%</w:t>
      </w:r>
      <w:r w:rsidRPr="001A088A">
        <w:rPr>
          <w:rFonts w:ascii="宋体" w:hAnsi="宋体" w:hint="eastAsia"/>
          <w:sz w:val="28"/>
          <w:szCs w:val="28"/>
        </w:rPr>
        <w:t>。行为习惯有了质的变化，责任意识明显增强，校园物品故意损坏率为零。</w:t>
      </w:r>
      <w:r>
        <w:rPr>
          <w:rFonts w:ascii="宋体" w:hAnsi="宋体" w:hint="eastAsia"/>
          <w:sz w:val="28"/>
          <w:szCs w:val="28"/>
        </w:rPr>
        <w:t>学校</w:t>
      </w:r>
      <w:r w:rsidRPr="001A088A">
        <w:rPr>
          <w:rFonts w:ascii="宋体" w:hAnsi="宋体" w:hint="eastAsia"/>
          <w:sz w:val="28"/>
          <w:szCs w:val="28"/>
        </w:rPr>
        <w:t>现</w:t>
      </w:r>
      <w:r w:rsidRPr="001A088A">
        <w:rPr>
          <w:rFonts w:ascii="宋体" w:hAnsi="宋体" w:cs="方正仿宋_GBK" w:hint="eastAsia"/>
          <w:sz w:val="28"/>
          <w:szCs w:val="28"/>
        </w:rPr>
        <w:t>有在校生</w:t>
      </w:r>
      <w:r w:rsidRPr="001A088A">
        <w:rPr>
          <w:rFonts w:ascii="宋体" w:hAnsi="宋体" w:cs="方正仿宋_GBK"/>
          <w:sz w:val="28"/>
          <w:szCs w:val="28"/>
        </w:rPr>
        <w:t>3500</w:t>
      </w:r>
      <w:r w:rsidRPr="001A088A">
        <w:rPr>
          <w:rFonts w:ascii="宋体" w:hAnsi="宋体" w:cs="方正仿宋_GBK" w:hint="eastAsia"/>
          <w:sz w:val="28"/>
          <w:szCs w:val="28"/>
        </w:rPr>
        <w:t>多人，其中全日制学历教育学生</w:t>
      </w:r>
      <w:r w:rsidRPr="001A088A">
        <w:rPr>
          <w:rFonts w:ascii="宋体" w:hAnsi="宋体" w:cs="方正仿宋_GBK"/>
          <w:sz w:val="28"/>
          <w:szCs w:val="28"/>
        </w:rPr>
        <w:t>2700</w:t>
      </w:r>
      <w:r w:rsidRPr="001A088A">
        <w:rPr>
          <w:rFonts w:ascii="宋体" w:hAnsi="宋体" w:cs="方正仿宋_GBK" w:hint="eastAsia"/>
          <w:sz w:val="28"/>
          <w:szCs w:val="28"/>
        </w:rPr>
        <w:t>多人，高级技工学校学生</w:t>
      </w:r>
      <w:r w:rsidRPr="001A088A">
        <w:rPr>
          <w:rFonts w:ascii="宋体" w:hAnsi="宋体" w:cs="方正仿宋_GBK"/>
          <w:sz w:val="28"/>
          <w:szCs w:val="28"/>
        </w:rPr>
        <w:t>800</w:t>
      </w:r>
      <w:r w:rsidRPr="001A088A">
        <w:rPr>
          <w:rFonts w:ascii="宋体" w:hAnsi="宋体" w:cs="方正仿宋_GBK" w:hint="eastAsia"/>
          <w:sz w:val="28"/>
          <w:szCs w:val="28"/>
        </w:rPr>
        <w:t>余人，</w:t>
      </w:r>
      <w:r w:rsidRPr="001A088A">
        <w:rPr>
          <w:rFonts w:ascii="宋体" w:hAnsi="宋体" w:cs="方正仿宋_GBK"/>
          <w:sz w:val="28"/>
          <w:szCs w:val="28"/>
        </w:rPr>
        <w:t>2017</w:t>
      </w:r>
      <w:r w:rsidRPr="001A088A">
        <w:rPr>
          <w:rFonts w:ascii="宋体" w:hAnsi="宋体" w:cs="方正仿宋_GBK" w:hint="eastAsia"/>
          <w:sz w:val="28"/>
          <w:szCs w:val="28"/>
        </w:rPr>
        <w:t>年毕业</w:t>
      </w:r>
      <w:r w:rsidRPr="001A088A">
        <w:rPr>
          <w:rFonts w:ascii="宋体" w:hAnsi="宋体" w:cs="方正仿宋_GBK"/>
          <w:sz w:val="28"/>
          <w:szCs w:val="28"/>
        </w:rPr>
        <w:t>850</w:t>
      </w:r>
      <w:r w:rsidRPr="001A088A">
        <w:rPr>
          <w:rFonts w:ascii="宋体" w:hAnsi="宋体" w:cs="方正仿宋_GBK" w:hint="eastAsia"/>
          <w:sz w:val="28"/>
          <w:szCs w:val="28"/>
        </w:rPr>
        <w:t>人。</w:t>
      </w:r>
      <w:r w:rsidRPr="001A088A">
        <w:rPr>
          <w:rFonts w:ascii="宋体" w:hAnsi="宋体" w:cs="方正仿宋_GBK"/>
          <w:sz w:val="28"/>
          <w:szCs w:val="28"/>
        </w:rPr>
        <w:t>2016-2017</w:t>
      </w:r>
      <w:r w:rsidRPr="001A088A">
        <w:rPr>
          <w:rFonts w:ascii="宋体" w:hAnsi="宋体" w:cs="方正仿宋_GBK" w:hint="eastAsia"/>
          <w:sz w:val="28"/>
          <w:szCs w:val="28"/>
        </w:rPr>
        <w:t>学年度三个年级学额巩固率平均值为</w:t>
      </w:r>
      <w:r w:rsidRPr="001A088A">
        <w:rPr>
          <w:rFonts w:ascii="宋体" w:hAnsi="宋体" w:cs="方正仿宋_GBK"/>
          <w:sz w:val="28"/>
          <w:szCs w:val="28"/>
        </w:rPr>
        <w:t>99.6%</w:t>
      </w:r>
      <w:r w:rsidRPr="001A088A">
        <w:rPr>
          <w:rFonts w:ascii="宋体" w:hAnsi="宋体" w:cs="方正仿宋_GBK" w:hint="eastAsia"/>
          <w:sz w:val="28"/>
          <w:szCs w:val="28"/>
        </w:rPr>
        <w:t>。</w:t>
      </w:r>
      <w:r>
        <w:rPr>
          <w:rFonts w:ascii="宋体" w:hAnsi="宋体"/>
          <w:sz w:val="28"/>
          <w:szCs w:val="28"/>
        </w:rPr>
        <w:t>2017</w:t>
      </w:r>
      <w:r>
        <w:rPr>
          <w:rFonts w:ascii="宋体" w:hAnsi="宋体" w:hint="eastAsia"/>
          <w:sz w:val="28"/>
          <w:szCs w:val="28"/>
        </w:rPr>
        <w:t>年直接就业学生</w:t>
      </w:r>
      <w:r>
        <w:rPr>
          <w:rFonts w:ascii="宋体" w:hAnsi="宋体"/>
          <w:sz w:val="28"/>
          <w:szCs w:val="28"/>
        </w:rPr>
        <w:t>182</w:t>
      </w:r>
      <w:r>
        <w:rPr>
          <w:rFonts w:ascii="宋体" w:hAnsi="宋体" w:hint="eastAsia"/>
          <w:sz w:val="28"/>
          <w:szCs w:val="28"/>
        </w:rPr>
        <w:t>人，直接就业率达</w:t>
      </w:r>
      <w:r>
        <w:rPr>
          <w:rFonts w:ascii="宋体" w:hAnsi="宋体"/>
          <w:sz w:val="28"/>
          <w:szCs w:val="28"/>
        </w:rPr>
        <w:t>21.5%</w:t>
      </w:r>
      <w:r>
        <w:rPr>
          <w:rFonts w:ascii="宋体" w:hAnsi="宋体" w:hint="eastAsia"/>
          <w:sz w:val="28"/>
          <w:szCs w:val="28"/>
        </w:rPr>
        <w:t>，对口升学</w:t>
      </w:r>
      <w:r>
        <w:rPr>
          <w:rFonts w:ascii="宋体" w:hAnsi="宋体"/>
          <w:sz w:val="28"/>
          <w:szCs w:val="28"/>
        </w:rPr>
        <w:t>638</w:t>
      </w:r>
      <w:r>
        <w:rPr>
          <w:rFonts w:ascii="宋体" w:hAnsi="宋体" w:hint="eastAsia"/>
          <w:sz w:val="28"/>
          <w:szCs w:val="28"/>
        </w:rPr>
        <w:t>人，对口升学率达</w:t>
      </w:r>
      <w:r>
        <w:rPr>
          <w:rFonts w:ascii="宋体" w:hAnsi="宋体"/>
          <w:sz w:val="28"/>
          <w:szCs w:val="28"/>
        </w:rPr>
        <w:t>100%</w:t>
      </w:r>
      <w:r>
        <w:rPr>
          <w:rFonts w:ascii="宋体" w:hAnsi="宋体" w:hint="eastAsia"/>
          <w:sz w:val="28"/>
          <w:szCs w:val="28"/>
        </w:rPr>
        <w:t>，自主创业</w:t>
      </w:r>
      <w:r>
        <w:rPr>
          <w:rFonts w:ascii="宋体" w:hAnsi="宋体"/>
          <w:sz w:val="28"/>
          <w:szCs w:val="28"/>
        </w:rPr>
        <w:t>62</w:t>
      </w:r>
      <w:r>
        <w:rPr>
          <w:rFonts w:ascii="宋体" w:hAnsi="宋体" w:hint="eastAsia"/>
          <w:sz w:val="28"/>
          <w:szCs w:val="28"/>
        </w:rPr>
        <w:t>人，自主创业率提高</w:t>
      </w:r>
      <w:r>
        <w:rPr>
          <w:rFonts w:ascii="宋体" w:hAnsi="宋体"/>
          <w:sz w:val="28"/>
          <w:szCs w:val="28"/>
        </w:rPr>
        <w:t>3.3</w:t>
      </w:r>
      <w:r>
        <w:rPr>
          <w:rFonts w:ascii="宋体" w:hAnsi="宋体" w:hint="eastAsia"/>
          <w:sz w:val="28"/>
          <w:szCs w:val="28"/>
        </w:rPr>
        <w:t>个百分点，达到</w:t>
      </w:r>
      <w:r>
        <w:rPr>
          <w:rFonts w:ascii="宋体" w:hAnsi="宋体"/>
          <w:sz w:val="28"/>
          <w:szCs w:val="28"/>
        </w:rPr>
        <w:t>7.30%</w:t>
      </w:r>
      <w:r w:rsidRPr="001A088A">
        <w:rPr>
          <w:rFonts w:ascii="宋体" w:hAnsi="宋体" w:hint="eastAsia"/>
          <w:sz w:val="28"/>
          <w:szCs w:val="28"/>
        </w:rPr>
        <w:t>，就业率达到</w:t>
      </w:r>
      <w:r w:rsidRPr="001A088A">
        <w:rPr>
          <w:rFonts w:ascii="宋体" w:hAnsi="宋体"/>
          <w:sz w:val="28"/>
          <w:szCs w:val="28"/>
        </w:rPr>
        <w:t>96</w:t>
      </w:r>
      <w:r w:rsidRPr="001A088A">
        <w:rPr>
          <w:rFonts w:ascii="宋体"/>
          <w:sz w:val="28"/>
          <w:szCs w:val="28"/>
        </w:rPr>
        <w:t>.</w:t>
      </w:r>
      <w:r w:rsidRPr="001A088A">
        <w:rPr>
          <w:rFonts w:ascii="宋体" w:hAnsi="宋体"/>
          <w:sz w:val="28"/>
          <w:szCs w:val="28"/>
        </w:rPr>
        <w:t>40%</w:t>
      </w:r>
      <w:r w:rsidRPr="001A088A">
        <w:rPr>
          <w:rFonts w:ascii="宋体" w:hAnsi="宋体" w:hint="eastAsia"/>
          <w:sz w:val="28"/>
          <w:szCs w:val="28"/>
        </w:rPr>
        <w:t>。</w:t>
      </w:r>
      <w:r>
        <w:rPr>
          <w:rFonts w:ascii="宋体" w:cs="方正仿宋_GBK" w:hint="eastAsia"/>
          <w:sz w:val="28"/>
          <w:szCs w:val="28"/>
        </w:rPr>
        <w:t>对口就业</w:t>
      </w:r>
      <w:r w:rsidRPr="001A088A">
        <w:rPr>
          <w:rFonts w:ascii="宋体" w:hAnsi="宋体" w:hint="eastAsia"/>
          <w:sz w:val="28"/>
          <w:szCs w:val="28"/>
        </w:rPr>
        <w:t>学生</w:t>
      </w:r>
      <w:r>
        <w:rPr>
          <w:rFonts w:ascii="宋体" w:hAnsi="宋体"/>
          <w:sz w:val="28"/>
          <w:szCs w:val="28"/>
        </w:rPr>
        <w:t>714</w:t>
      </w:r>
      <w:r>
        <w:rPr>
          <w:rFonts w:ascii="宋体" w:hAnsi="宋体" w:hint="eastAsia"/>
          <w:sz w:val="28"/>
          <w:szCs w:val="28"/>
        </w:rPr>
        <w:t>人，</w:t>
      </w:r>
      <w:r w:rsidRPr="001A088A">
        <w:rPr>
          <w:rFonts w:ascii="宋体" w:hAnsi="宋体" w:hint="eastAsia"/>
          <w:sz w:val="28"/>
          <w:szCs w:val="28"/>
        </w:rPr>
        <w:t>专业对口就业率为</w:t>
      </w:r>
      <w:r w:rsidRPr="001A088A">
        <w:rPr>
          <w:rFonts w:ascii="宋体" w:hAnsi="宋体"/>
          <w:sz w:val="28"/>
          <w:szCs w:val="28"/>
        </w:rPr>
        <w:t>84%</w:t>
      </w:r>
      <w:r w:rsidRPr="001A088A">
        <w:rPr>
          <w:rFonts w:ascii="宋体" w:hAnsi="宋体" w:hint="eastAsia"/>
          <w:sz w:val="28"/>
          <w:szCs w:val="28"/>
        </w:rPr>
        <w:t>，就业稳固率达</w:t>
      </w:r>
      <w:r w:rsidRPr="001A088A">
        <w:rPr>
          <w:rFonts w:ascii="宋体" w:hAnsi="宋体"/>
          <w:sz w:val="28"/>
          <w:szCs w:val="28"/>
        </w:rPr>
        <w:t>87%</w:t>
      </w:r>
      <w:r w:rsidRPr="001A088A">
        <w:rPr>
          <w:rFonts w:ascii="宋体" w:hAnsi="宋体" w:hint="eastAsia"/>
          <w:sz w:val="28"/>
          <w:szCs w:val="28"/>
        </w:rPr>
        <w:t>。</w:t>
      </w:r>
    </w:p>
    <w:p w:rsidR="00154BB8" w:rsidRPr="001A088A" w:rsidRDefault="00154BB8" w:rsidP="00A12C07">
      <w:pPr>
        <w:ind w:firstLineChars="196" w:firstLine="31680"/>
        <w:rPr>
          <w:rFonts w:ascii="宋体"/>
          <w:sz w:val="28"/>
          <w:szCs w:val="28"/>
        </w:rPr>
      </w:pPr>
      <w:r w:rsidRPr="001A088A">
        <w:rPr>
          <w:rFonts w:ascii="宋体" w:hAnsi="宋体"/>
          <w:b/>
          <w:sz w:val="28"/>
          <w:szCs w:val="28"/>
        </w:rPr>
        <w:t>2.</w:t>
      </w:r>
      <w:r>
        <w:rPr>
          <w:rFonts w:ascii="宋体" w:hAnsi="宋体"/>
          <w:b/>
          <w:sz w:val="28"/>
          <w:szCs w:val="28"/>
        </w:rPr>
        <w:t>2</w:t>
      </w:r>
      <w:r w:rsidRPr="001A088A">
        <w:rPr>
          <w:rFonts w:ascii="宋体" w:hAnsi="宋体" w:hint="eastAsia"/>
          <w:b/>
          <w:sz w:val="28"/>
          <w:szCs w:val="28"/>
        </w:rPr>
        <w:t>在校体验</w:t>
      </w:r>
    </w:p>
    <w:p w:rsidR="00154BB8" w:rsidRPr="001A088A" w:rsidRDefault="00154BB8" w:rsidP="00A12C07">
      <w:pPr>
        <w:ind w:firstLineChars="200" w:firstLine="31680"/>
        <w:rPr>
          <w:rFonts w:ascii="宋体"/>
          <w:sz w:val="28"/>
          <w:szCs w:val="28"/>
        </w:rPr>
      </w:pPr>
      <w:r w:rsidRPr="001A088A">
        <w:rPr>
          <w:rFonts w:ascii="宋体" w:hAnsi="宋体" w:hint="eastAsia"/>
          <w:sz w:val="28"/>
          <w:szCs w:val="28"/>
        </w:rPr>
        <w:t>依据职业学校学生特点，创建了符合我校实际的大课间活动，科学规划了学生的运动量，将大课间分成四个板块，第一板块自主活动、第二板块国颁操、第三板块学校特色武术操，第四板块队列回归展示。丰富的大课间活动内容成为我校一道靓丽的风景线。学校大力开展社团活动，加强学生社团建设，组建技能类、体育类、艺术类、文学类等类别社团</w:t>
      </w:r>
      <w:r w:rsidRPr="001A088A">
        <w:rPr>
          <w:rFonts w:ascii="宋体" w:hAnsi="宋体"/>
          <w:sz w:val="28"/>
          <w:szCs w:val="28"/>
        </w:rPr>
        <w:t>120</w:t>
      </w:r>
      <w:r w:rsidRPr="001A088A">
        <w:rPr>
          <w:rFonts w:ascii="宋体" w:hAnsi="宋体" w:hint="eastAsia"/>
          <w:sz w:val="28"/>
          <w:szCs w:val="28"/>
        </w:rPr>
        <w:t>个，丰富了学生的课余生活，分派教师指导，激活了学生的生命力，营造了独具特色的校园文化活动氛围，培养了学生自我参与、自我完善、自我创新等方面的综合能力。学校成功承办全市高中、初中、小学“市长杯”足球赛，</w:t>
      </w:r>
      <w:r w:rsidRPr="001A088A">
        <w:rPr>
          <w:rFonts w:ascii="宋体" w:hAnsi="宋体"/>
          <w:sz w:val="28"/>
          <w:szCs w:val="28"/>
        </w:rPr>
        <w:t>5</w:t>
      </w:r>
      <w:r w:rsidRPr="001A088A">
        <w:rPr>
          <w:rFonts w:ascii="宋体" w:hAnsi="宋体" w:hint="eastAsia"/>
          <w:sz w:val="28"/>
          <w:szCs w:val="28"/>
        </w:rPr>
        <w:t>月份成功举办了校园文化艺术节，大型团体操等活动受到与会领导的高度评价。</w:t>
      </w:r>
    </w:p>
    <w:p w:rsidR="00154BB8" w:rsidRPr="001A088A" w:rsidRDefault="00154BB8" w:rsidP="00A12C07">
      <w:pPr>
        <w:ind w:firstLineChars="200" w:firstLine="31680"/>
        <w:rPr>
          <w:rFonts w:ascii="宋体"/>
          <w:sz w:val="28"/>
          <w:szCs w:val="28"/>
        </w:rPr>
      </w:pPr>
      <w:r w:rsidRPr="001A088A">
        <w:rPr>
          <w:rFonts w:ascii="宋体" w:hAnsi="宋体" w:hint="eastAsia"/>
          <w:sz w:val="28"/>
          <w:szCs w:val="28"/>
        </w:rPr>
        <w:t>制定了切实有效的安全保障措施。落实了课前点名制和住宿生“四步八环节法”等管理制度，保障了学生安全。制定了《学生去北院实训楼过天桥的交通安全条例》，保证了横跨南北两院过街天桥的安全使用，消除了交通安全隐患。加大了对女生宿舍、实验实训室、财会室的治安保卫力度，加大了对食堂、水房、商店等饮食场所的检查力度，定期召开饮食卫生安全工作会议。学校的重点部位、各楼层安装报警器、应急灯，配齐消防器材，进行消防演练。校内禁止出售打火机等引火工具，教育学生不随意玩火，不带火种进校园。对违章、年久失修、超负荷电路进行维修、更换，对有毒物品、放射性物品、易燃易爆危险品严格保管，并指定专人负责，确保消防设施完好和消防通道畅通，按“安全出口专项治理整改通知书”内容逐条、定人、定时间抓好落实，采取各种有效措施杜绝消防隐患。在校园核心位置树立了社会主义核心价值观牌匾，通过一系列的法制教育与安全教育，净化了校园精神文化，形成了“文明、健康、诚信、和谐、美丽”的人文自然的校园环境。学校治安状况良好，无教职工越级上访事件，无违纪违法行为，无“黄、赌、毒”现象，违法犯罪率为零，家长满意率在</w:t>
      </w:r>
      <w:r w:rsidRPr="001A088A">
        <w:rPr>
          <w:rFonts w:ascii="宋体" w:hAnsi="宋体"/>
          <w:sz w:val="28"/>
          <w:szCs w:val="28"/>
        </w:rPr>
        <w:t>98%</w:t>
      </w:r>
      <w:r w:rsidRPr="001A088A">
        <w:rPr>
          <w:rFonts w:ascii="宋体" w:hAnsi="宋体" w:hint="eastAsia"/>
          <w:sz w:val="28"/>
          <w:szCs w:val="28"/>
        </w:rPr>
        <w:t>以上，社会满意率在赤峰市教育系统中始终排名第一，连续</w:t>
      </w:r>
      <w:r w:rsidRPr="001A088A">
        <w:rPr>
          <w:rFonts w:ascii="宋体" w:hAnsi="宋体"/>
          <w:sz w:val="28"/>
          <w:szCs w:val="28"/>
        </w:rPr>
        <w:t>6</w:t>
      </w:r>
      <w:r w:rsidRPr="001A088A">
        <w:rPr>
          <w:rFonts w:ascii="宋体" w:hAnsi="宋体" w:hint="eastAsia"/>
          <w:sz w:val="28"/>
          <w:szCs w:val="28"/>
        </w:rPr>
        <w:t>年被赤峰市政府评为“行风建设优胜单位”。</w:t>
      </w:r>
    </w:p>
    <w:p w:rsidR="00154BB8" w:rsidRPr="001A088A" w:rsidRDefault="00154BB8" w:rsidP="00141DD1">
      <w:pPr>
        <w:ind w:firstLine="600"/>
        <w:rPr>
          <w:rFonts w:ascii="宋体"/>
          <w:sz w:val="28"/>
          <w:szCs w:val="28"/>
        </w:rPr>
      </w:pPr>
      <w:r w:rsidRPr="001A088A">
        <w:rPr>
          <w:rFonts w:ascii="宋体" w:hAnsi="宋体"/>
          <w:b/>
          <w:sz w:val="28"/>
          <w:szCs w:val="28"/>
        </w:rPr>
        <w:t>2.</w:t>
      </w:r>
      <w:r>
        <w:rPr>
          <w:rFonts w:ascii="宋体" w:hAnsi="宋体"/>
          <w:b/>
          <w:sz w:val="28"/>
          <w:szCs w:val="28"/>
        </w:rPr>
        <w:t>3</w:t>
      </w:r>
      <w:r w:rsidRPr="001A088A">
        <w:rPr>
          <w:rFonts w:ascii="宋体" w:hAnsi="宋体" w:hint="eastAsia"/>
          <w:b/>
          <w:sz w:val="28"/>
          <w:szCs w:val="28"/>
        </w:rPr>
        <w:t>资助情况</w:t>
      </w:r>
    </w:p>
    <w:p w:rsidR="00154BB8" w:rsidRPr="001A088A" w:rsidRDefault="00154BB8" w:rsidP="00A12C07">
      <w:pPr>
        <w:ind w:firstLineChars="200" w:firstLine="31680"/>
        <w:rPr>
          <w:rFonts w:ascii="宋体"/>
          <w:sz w:val="28"/>
          <w:szCs w:val="28"/>
        </w:rPr>
      </w:pPr>
      <w:r w:rsidRPr="001A088A">
        <w:rPr>
          <w:rFonts w:ascii="宋体" w:hAnsi="宋体"/>
          <w:sz w:val="28"/>
          <w:szCs w:val="28"/>
        </w:rPr>
        <w:t>2017</w:t>
      </w:r>
      <w:r w:rsidRPr="001A088A">
        <w:rPr>
          <w:rFonts w:ascii="宋体" w:hAnsi="宋体" w:hint="eastAsia"/>
          <w:sz w:val="28"/>
          <w:szCs w:val="28"/>
        </w:rPr>
        <w:t>年学校落实“两免一补”资金</w:t>
      </w:r>
      <w:r w:rsidRPr="001A088A">
        <w:rPr>
          <w:rFonts w:ascii="宋体" w:hAnsi="宋体"/>
          <w:sz w:val="28"/>
          <w:szCs w:val="28"/>
        </w:rPr>
        <w:t>572</w:t>
      </w:r>
      <w:r w:rsidRPr="001A088A">
        <w:rPr>
          <w:rFonts w:ascii="宋体"/>
          <w:sz w:val="28"/>
          <w:szCs w:val="28"/>
        </w:rPr>
        <w:t>.</w:t>
      </w:r>
      <w:r w:rsidRPr="001A088A">
        <w:rPr>
          <w:rFonts w:ascii="宋体" w:hAnsi="宋体"/>
          <w:sz w:val="28"/>
          <w:szCs w:val="28"/>
        </w:rPr>
        <w:t>325</w:t>
      </w:r>
      <w:r w:rsidRPr="001A088A">
        <w:rPr>
          <w:rFonts w:ascii="宋体" w:hAnsi="宋体" w:hint="eastAsia"/>
          <w:sz w:val="28"/>
          <w:szCs w:val="28"/>
        </w:rPr>
        <w:t>万元，其中免学费</w:t>
      </w:r>
      <w:r w:rsidRPr="001A088A">
        <w:rPr>
          <w:rFonts w:ascii="宋体" w:hAnsi="宋体"/>
          <w:sz w:val="28"/>
          <w:szCs w:val="28"/>
        </w:rPr>
        <w:t>458.4</w:t>
      </w:r>
      <w:r w:rsidRPr="001A088A">
        <w:rPr>
          <w:rFonts w:ascii="宋体" w:hAnsi="宋体" w:hint="eastAsia"/>
          <w:sz w:val="28"/>
          <w:szCs w:val="28"/>
        </w:rPr>
        <w:t>万元，</w:t>
      </w:r>
      <w:r w:rsidRPr="001A088A">
        <w:rPr>
          <w:rFonts w:ascii="宋体" w:hAnsi="宋体"/>
          <w:sz w:val="28"/>
          <w:szCs w:val="28"/>
        </w:rPr>
        <w:t xml:space="preserve"> 2017</w:t>
      </w:r>
      <w:r w:rsidRPr="001A088A">
        <w:rPr>
          <w:rFonts w:ascii="宋体" w:hAnsi="宋体" w:hint="eastAsia"/>
          <w:sz w:val="28"/>
          <w:szCs w:val="28"/>
        </w:rPr>
        <w:t>年春季助学金</w:t>
      </w:r>
      <w:r w:rsidRPr="001A088A">
        <w:rPr>
          <w:rFonts w:ascii="宋体" w:hAnsi="宋体"/>
          <w:sz w:val="28"/>
          <w:szCs w:val="28"/>
        </w:rPr>
        <w:t>136.9</w:t>
      </w:r>
      <w:r w:rsidRPr="001A088A">
        <w:rPr>
          <w:rFonts w:ascii="宋体" w:hAnsi="宋体" w:hint="eastAsia"/>
          <w:sz w:val="28"/>
          <w:szCs w:val="28"/>
        </w:rPr>
        <w:t>万元，寄宿生免住宿费</w:t>
      </w:r>
      <w:r w:rsidRPr="001A088A">
        <w:rPr>
          <w:rFonts w:ascii="宋体" w:hAnsi="宋体"/>
          <w:sz w:val="28"/>
          <w:szCs w:val="28"/>
        </w:rPr>
        <w:t>113.925</w:t>
      </w:r>
      <w:r w:rsidRPr="001A088A">
        <w:rPr>
          <w:rFonts w:ascii="宋体" w:hAnsi="宋体" w:hint="eastAsia"/>
          <w:sz w:val="28"/>
          <w:szCs w:val="28"/>
        </w:rPr>
        <w:t>万元。</w:t>
      </w:r>
      <w:r w:rsidRPr="001A088A">
        <w:rPr>
          <w:rFonts w:ascii="宋体" w:hAnsi="宋体"/>
          <w:sz w:val="28"/>
          <w:szCs w:val="28"/>
        </w:rPr>
        <w:t>2016</w:t>
      </w:r>
      <w:r w:rsidRPr="001A088A">
        <w:rPr>
          <w:rFonts w:ascii="宋体" w:hAnsi="宋体" w:hint="eastAsia"/>
          <w:sz w:val="28"/>
          <w:szCs w:val="28"/>
        </w:rPr>
        <w:t>年发放秋季助学金</w:t>
      </w:r>
      <w:r w:rsidRPr="001A088A">
        <w:rPr>
          <w:rFonts w:ascii="宋体" w:hAnsi="宋体"/>
          <w:sz w:val="28"/>
          <w:szCs w:val="28"/>
        </w:rPr>
        <w:t>146.525</w:t>
      </w:r>
      <w:r w:rsidRPr="001A088A">
        <w:rPr>
          <w:rFonts w:ascii="宋体" w:hAnsi="宋体" w:hint="eastAsia"/>
          <w:sz w:val="28"/>
          <w:szCs w:val="28"/>
        </w:rPr>
        <w:t>万元。另外城乡低保家庭普通高校大学新生入学资助</w:t>
      </w:r>
      <w:r w:rsidRPr="001A088A">
        <w:rPr>
          <w:rFonts w:ascii="宋体" w:hAnsi="宋体"/>
          <w:sz w:val="28"/>
          <w:szCs w:val="28"/>
        </w:rPr>
        <w:t>120</w:t>
      </w:r>
      <w:r w:rsidRPr="001A088A">
        <w:rPr>
          <w:rFonts w:ascii="宋体" w:hAnsi="宋体" w:hint="eastAsia"/>
          <w:sz w:val="28"/>
          <w:szCs w:val="28"/>
        </w:rPr>
        <w:t>人，资助资金</w:t>
      </w:r>
      <w:r w:rsidRPr="001A088A">
        <w:rPr>
          <w:rFonts w:ascii="宋体" w:hAnsi="宋体"/>
          <w:sz w:val="28"/>
          <w:szCs w:val="28"/>
        </w:rPr>
        <w:t>360</w:t>
      </w:r>
      <w:r w:rsidRPr="001A088A">
        <w:rPr>
          <w:rFonts w:ascii="宋体" w:hAnsi="宋体" w:hint="eastAsia"/>
          <w:sz w:val="28"/>
          <w:szCs w:val="28"/>
        </w:rPr>
        <w:t>余万元，还为</w:t>
      </w:r>
      <w:r w:rsidRPr="001A088A">
        <w:rPr>
          <w:rFonts w:ascii="宋体" w:hAnsi="宋体"/>
          <w:sz w:val="28"/>
          <w:szCs w:val="28"/>
        </w:rPr>
        <w:t>15</w:t>
      </w:r>
      <w:r w:rsidRPr="001A088A">
        <w:rPr>
          <w:rFonts w:ascii="宋体" w:hAnsi="宋体" w:hint="eastAsia"/>
          <w:sz w:val="28"/>
          <w:szCs w:val="28"/>
        </w:rPr>
        <w:t>名家庭较困难大学新生资助路费，每人</w:t>
      </w:r>
      <w:r w:rsidRPr="001A088A">
        <w:rPr>
          <w:rFonts w:ascii="宋体" w:hAnsi="宋体"/>
          <w:sz w:val="28"/>
          <w:szCs w:val="28"/>
        </w:rPr>
        <w:t>500</w:t>
      </w:r>
      <w:r w:rsidRPr="001A088A">
        <w:rPr>
          <w:rFonts w:ascii="宋体" w:hAnsi="宋体" w:hint="eastAsia"/>
          <w:sz w:val="28"/>
          <w:szCs w:val="28"/>
        </w:rPr>
        <w:t>元，计</w:t>
      </w:r>
      <w:r w:rsidRPr="001A088A">
        <w:rPr>
          <w:rFonts w:ascii="宋体" w:hAnsi="宋体"/>
          <w:sz w:val="28"/>
          <w:szCs w:val="28"/>
        </w:rPr>
        <w:t>7500</w:t>
      </w:r>
      <w:r w:rsidRPr="001A088A">
        <w:rPr>
          <w:rFonts w:ascii="宋体" w:hAnsi="宋体" w:hint="eastAsia"/>
          <w:sz w:val="28"/>
          <w:szCs w:val="28"/>
        </w:rPr>
        <w:t>元。使每一位家庭贫困学生都得到了不同程度的资助，为他们求知、求学提供了资金上的帮助，确保他们能够学得一技之长，为升学、就业打下坚实基础。</w:t>
      </w:r>
    </w:p>
    <w:p w:rsidR="00154BB8" w:rsidRPr="001A088A" w:rsidRDefault="00154BB8" w:rsidP="00141DD1">
      <w:pPr>
        <w:ind w:firstLine="600"/>
        <w:rPr>
          <w:rFonts w:ascii="宋体" w:cs="黑体"/>
          <w:b/>
          <w:sz w:val="28"/>
          <w:szCs w:val="28"/>
        </w:rPr>
      </w:pPr>
      <w:r w:rsidRPr="001A088A">
        <w:rPr>
          <w:rFonts w:ascii="宋体" w:hAnsi="宋体" w:cs="黑体"/>
          <w:b/>
          <w:sz w:val="28"/>
          <w:szCs w:val="28"/>
        </w:rPr>
        <w:t>3.</w:t>
      </w:r>
      <w:r w:rsidRPr="001A088A">
        <w:rPr>
          <w:rFonts w:ascii="宋体" w:hAnsi="宋体" w:cs="黑体" w:hint="eastAsia"/>
          <w:b/>
          <w:sz w:val="28"/>
          <w:szCs w:val="28"/>
        </w:rPr>
        <w:t>质量保障措施</w:t>
      </w:r>
    </w:p>
    <w:p w:rsidR="00154BB8" w:rsidRPr="001A088A" w:rsidRDefault="00154BB8" w:rsidP="00A12C07">
      <w:pPr>
        <w:ind w:firstLineChars="200" w:firstLine="31680"/>
        <w:rPr>
          <w:rFonts w:ascii="宋体"/>
          <w:b/>
          <w:sz w:val="28"/>
          <w:szCs w:val="28"/>
        </w:rPr>
      </w:pPr>
      <w:r w:rsidRPr="001A088A">
        <w:rPr>
          <w:rFonts w:ascii="宋体" w:hAnsi="宋体"/>
          <w:b/>
          <w:sz w:val="28"/>
          <w:szCs w:val="28"/>
        </w:rPr>
        <w:t>3.1</w:t>
      </w:r>
      <w:r>
        <w:rPr>
          <w:rFonts w:ascii="宋体" w:hAnsi="宋体" w:hint="eastAsia"/>
          <w:b/>
          <w:sz w:val="28"/>
          <w:szCs w:val="28"/>
        </w:rPr>
        <w:t>专业布局调整</w:t>
      </w:r>
    </w:p>
    <w:p w:rsidR="00154BB8" w:rsidRPr="001A088A" w:rsidRDefault="00154BB8" w:rsidP="00A12C07">
      <w:pPr>
        <w:ind w:firstLineChars="200" w:firstLine="31680"/>
        <w:rPr>
          <w:rFonts w:ascii="宋体"/>
          <w:sz w:val="28"/>
          <w:szCs w:val="28"/>
        </w:rPr>
      </w:pPr>
      <w:r w:rsidRPr="001A088A">
        <w:rPr>
          <w:rFonts w:ascii="宋体" w:hAnsi="宋体" w:cs="方正仿宋_GBK" w:hint="eastAsia"/>
          <w:sz w:val="28"/>
          <w:szCs w:val="28"/>
        </w:rPr>
        <w:t>以“协同创新、校企共赢”战略思想为指导，紧贴区域人才市场需求，对接国家现代制造业和“互联网</w:t>
      </w:r>
      <w:r w:rsidRPr="001A088A">
        <w:rPr>
          <w:rFonts w:ascii="宋体" w:hAnsi="宋体" w:cs="方正仿宋_GBK"/>
          <w:sz w:val="28"/>
          <w:szCs w:val="28"/>
        </w:rPr>
        <w:t>+</w:t>
      </w:r>
      <w:r w:rsidRPr="001A088A">
        <w:rPr>
          <w:rFonts w:ascii="宋体" w:hAnsi="宋体" w:cs="方正仿宋_GBK" w:hint="eastAsia"/>
          <w:sz w:val="28"/>
          <w:szCs w:val="28"/>
        </w:rPr>
        <w:t>”产业转型升级需要，巩固加工制造、信息技术和教育艺术“三大专业类别”，新开设电子商务、工业机器人、无人机应用、航空服务、高铁服务、电力六个专业方向，建成高标准的机器人和无人机实训基地、航空服务模拟实训室；采取</w:t>
      </w:r>
      <w:r w:rsidRPr="001A088A">
        <w:rPr>
          <w:rFonts w:ascii="宋体" w:hAnsi="宋体" w:cs="方正仿宋_GBK"/>
          <w:sz w:val="28"/>
          <w:szCs w:val="28"/>
        </w:rPr>
        <w:t>PPP</w:t>
      </w:r>
      <w:r w:rsidRPr="001A088A">
        <w:rPr>
          <w:rFonts w:ascii="宋体" w:hAnsi="宋体" w:cs="方正仿宋_GBK" w:hint="eastAsia"/>
          <w:sz w:val="28"/>
          <w:szCs w:val="28"/>
        </w:rPr>
        <w:t>模式，与北京华航合作，建设航空服务专业实训室</w:t>
      </w:r>
      <w:r w:rsidRPr="001A088A">
        <w:rPr>
          <w:rFonts w:ascii="宋体" w:hAnsi="宋体" w:cs="方正仿宋_GBK"/>
          <w:sz w:val="28"/>
          <w:szCs w:val="28"/>
        </w:rPr>
        <w:t>4</w:t>
      </w:r>
      <w:r w:rsidRPr="001A088A">
        <w:rPr>
          <w:rFonts w:ascii="宋体" w:hAnsi="宋体" w:cs="方正仿宋_GBK" w:hint="eastAsia"/>
          <w:sz w:val="28"/>
          <w:szCs w:val="28"/>
        </w:rPr>
        <w:t>个；与“新华三”集团合作，建成</w:t>
      </w:r>
      <w:r w:rsidRPr="001A088A">
        <w:rPr>
          <w:rFonts w:ascii="宋体" w:hAnsi="宋体" w:cs="方正仿宋_GBK"/>
          <w:sz w:val="28"/>
          <w:szCs w:val="28"/>
        </w:rPr>
        <w:t>H</w:t>
      </w:r>
      <w:smartTag w:uri="urn:schemas-microsoft-com:office:smarttags" w:element="chsdate">
        <w:smartTagPr>
          <w:attr w:name="IsROCDate" w:val="False"/>
          <w:attr w:name="IsLunarDate" w:val="False"/>
          <w:attr w:name="Day" w:val="15"/>
          <w:attr w:name="Month" w:val="6"/>
          <w:attr w:name="Year" w:val="2015"/>
        </w:smartTagPr>
        <w:smartTag w:uri="urn:schemas-microsoft-com:office:smarttags" w:element="chmetcnv">
          <w:smartTagPr>
            <w:attr w:name="TCSC" w:val="0"/>
            <w:attr w:name="NumberType" w:val="1"/>
            <w:attr w:name="Negative" w:val="False"/>
            <w:attr w:name="HasSpace" w:val="False"/>
            <w:attr w:name="SourceValue" w:val="3"/>
            <w:attr w:name="UnitName" w:val="C"/>
          </w:smartTagPr>
          <w:r w:rsidRPr="001A088A">
            <w:rPr>
              <w:rFonts w:ascii="宋体" w:hAnsi="宋体" w:cs="方正仿宋_GBK"/>
              <w:sz w:val="28"/>
              <w:szCs w:val="28"/>
            </w:rPr>
            <w:t>3C</w:t>
          </w:r>
        </w:smartTag>
      </w:smartTag>
      <w:r w:rsidRPr="001A088A">
        <w:rPr>
          <w:rFonts w:ascii="宋体" w:hAnsi="宋体" w:cs="方正仿宋_GBK" w:hint="eastAsia"/>
          <w:sz w:val="28"/>
          <w:szCs w:val="28"/>
        </w:rPr>
        <w:t>网络学院和网络工程师培训中心；与北京花生互联网学院、北京九州盛景网络公司、北京思博通达网络学校、赤峰慧博网络培训学校、天津中教高科签订合作协议，成立冠名班</w:t>
      </w:r>
      <w:r w:rsidRPr="001A088A">
        <w:rPr>
          <w:rFonts w:ascii="宋体" w:hAnsi="宋体" w:cs="方正仿宋_GBK"/>
          <w:sz w:val="28"/>
          <w:szCs w:val="28"/>
        </w:rPr>
        <w:t>12</w:t>
      </w:r>
      <w:r w:rsidRPr="001A088A">
        <w:rPr>
          <w:rFonts w:ascii="宋体" w:hAnsi="宋体" w:cs="方正仿宋_GBK" w:hint="eastAsia"/>
          <w:sz w:val="28"/>
          <w:szCs w:val="28"/>
        </w:rPr>
        <w:t>个；形成了以精品专业为龙头，以骨干专业为支撑，以新兴专业为特色的专业建设格局。</w:t>
      </w:r>
    </w:p>
    <w:p w:rsidR="00154BB8" w:rsidRPr="001A088A" w:rsidRDefault="00154BB8" w:rsidP="00A12C07">
      <w:pPr>
        <w:ind w:firstLineChars="200" w:firstLine="31680"/>
        <w:rPr>
          <w:rFonts w:ascii="宋体"/>
          <w:b/>
          <w:sz w:val="28"/>
          <w:szCs w:val="28"/>
        </w:rPr>
      </w:pPr>
      <w:r w:rsidRPr="001A088A">
        <w:rPr>
          <w:rFonts w:ascii="宋体" w:hAnsi="宋体"/>
          <w:b/>
          <w:sz w:val="28"/>
          <w:szCs w:val="28"/>
        </w:rPr>
        <w:t>3.2</w:t>
      </w:r>
      <w:r>
        <w:rPr>
          <w:rFonts w:ascii="宋体" w:hAnsi="宋体" w:hint="eastAsia"/>
          <w:b/>
          <w:sz w:val="28"/>
          <w:szCs w:val="28"/>
        </w:rPr>
        <w:t>教育教学改革</w:t>
      </w:r>
    </w:p>
    <w:p w:rsidR="00154BB8" w:rsidRPr="001A088A" w:rsidRDefault="00154BB8" w:rsidP="00A12C07">
      <w:pPr>
        <w:ind w:firstLineChars="200" w:firstLine="31680"/>
        <w:rPr>
          <w:rFonts w:ascii="宋体" w:cs="方正仿宋_GBK"/>
          <w:sz w:val="28"/>
          <w:szCs w:val="28"/>
        </w:rPr>
      </w:pPr>
      <w:r w:rsidRPr="001A088A">
        <w:rPr>
          <w:rFonts w:ascii="宋体" w:hAnsi="宋体" w:cs="方正仿宋_GBK" w:hint="eastAsia"/>
          <w:sz w:val="28"/>
          <w:szCs w:val="28"/>
        </w:rPr>
        <w:t>学校以“生本教育观”为指导，适应时代发展的需要，制定《开放课堂教学实施方案》，推行学生自主选择专业、学科和所喜爱的教师上课，打破以一个行政班为单位的传统教学模式，体现了学生在学习中的个体差异，真正实现了因材施教。实施</w:t>
      </w:r>
      <w:r w:rsidRPr="001A088A">
        <w:rPr>
          <w:rFonts w:ascii="宋体" w:hAnsi="宋体" w:hint="eastAsia"/>
          <w:sz w:val="28"/>
          <w:szCs w:val="28"/>
        </w:rPr>
        <w:t>《松山区职教中心教研组工作考核实施方案》，全面开展集体备课和公开课听评课活动，突出了教研组工作职能。学年内教师集体备课</w:t>
      </w:r>
      <w:r w:rsidRPr="001A088A">
        <w:rPr>
          <w:rFonts w:ascii="宋体" w:hAnsi="宋体"/>
          <w:sz w:val="28"/>
          <w:szCs w:val="28"/>
        </w:rPr>
        <w:t>200</w:t>
      </w:r>
      <w:r w:rsidRPr="001A088A">
        <w:rPr>
          <w:rFonts w:ascii="宋体" w:hAnsi="宋体" w:hint="eastAsia"/>
          <w:sz w:val="28"/>
          <w:szCs w:val="28"/>
        </w:rPr>
        <w:t>余节次，做公开课</w:t>
      </w:r>
      <w:r w:rsidRPr="001A088A">
        <w:rPr>
          <w:rFonts w:ascii="宋体" w:hAnsi="宋体"/>
          <w:sz w:val="28"/>
          <w:szCs w:val="28"/>
        </w:rPr>
        <w:t>80</w:t>
      </w:r>
      <w:r w:rsidRPr="001A088A">
        <w:rPr>
          <w:rFonts w:ascii="宋体" w:hAnsi="宋体" w:hint="eastAsia"/>
          <w:sz w:val="28"/>
          <w:szCs w:val="28"/>
        </w:rPr>
        <w:t>余节次。</w:t>
      </w:r>
      <w:r w:rsidRPr="001A088A">
        <w:rPr>
          <w:rFonts w:ascii="宋体" w:hAnsi="宋体" w:cs="宋体"/>
          <w:kern w:val="0"/>
          <w:sz w:val="28"/>
          <w:szCs w:val="28"/>
        </w:rPr>
        <w:t>2017</w:t>
      </w:r>
      <w:r w:rsidRPr="001A088A">
        <w:rPr>
          <w:rFonts w:ascii="宋体" w:hAnsi="宋体" w:cs="宋体" w:hint="eastAsia"/>
          <w:kern w:val="0"/>
          <w:sz w:val="28"/>
          <w:szCs w:val="28"/>
        </w:rPr>
        <w:t>年我校参加高考学生</w:t>
      </w:r>
      <w:r w:rsidRPr="001A088A">
        <w:rPr>
          <w:rFonts w:ascii="宋体" w:hAnsi="宋体" w:cs="宋体"/>
          <w:kern w:val="0"/>
          <w:sz w:val="28"/>
          <w:szCs w:val="28"/>
        </w:rPr>
        <w:t>638</w:t>
      </w:r>
      <w:r w:rsidRPr="001A088A">
        <w:rPr>
          <w:rFonts w:ascii="宋体" w:hAnsi="宋体" w:cs="宋体" w:hint="eastAsia"/>
          <w:kern w:val="0"/>
          <w:sz w:val="28"/>
          <w:szCs w:val="28"/>
        </w:rPr>
        <w:t>人，分别通过高职院校单招考试、天津春考、全国统一高考等方式升入高校学习，升学率为</w:t>
      </w:r>
      <w:r w:rsidRPr="001A088A">
        <w:rPr>
          <w:rFonts w:ascii="宋体" w:hAnsi="宋体" w:cs="宋体"/>
          <w:kern w:val="0"/>
          <w:sz w:val="28"/>
          <w:szCs w:val="28"/>
        </w:rPr>
        <w:t>100%</w:t>
      </w:r>
      <w:r w:rsidRPr="001A088A">
        <w:rPr>
          <w:rFonts w:ascii="宋体" w:hAnsi="宋体" w:cs="宋体" w:hint="eastAsia"/>
          <w:kern w:val="0"/>
          <w:sz w:val="28"/>
          <w:szCs w:val="28"/>
        </w:rPr>
        <w:t>。“十二五”规划课题《学习实践魏书生教育思想，深入推进素质教育实验研究》顺利结题，学校承办了魏书生教育思想实践现场会，来自全国各地</w:t>
      </w:r>
      <w:r w:rsidRPr="001A088A">
        <w:rPr>
          <w:rFonts w:ascii="宋体" w:hAnsi="宋体" w:cs="宋体"/>
          <w:kern w:val="0"/>
          <w:sz w:val="28"/>
          <w:szCs w:val="28"/>
        </w:rPr>
        <w:t>600</w:t>
      </w:r>
      <w:r w:rsidRPr="001A088A">
        <w:rPr>
          <w:rFonts w:ascii="宋体" w:hAnsi="宋体" w:cs="宋体" w:hint="eastAsia"/>
          <w:kern w:val="0"/>
          <w:sz w:val="28"/>
          <w:szCs w:val="28"/>
        </w:rPr>
        <w:t>多位领导专家来校参观考察，魏书生老师亲临指导，推动了学校教育教学改革步伐。本年度，</w:t>
      </w:r>
      <w:r w:rsidRPr="001A088A">
        <w:rPr>
          <w:rFonts w:ascii="宋体" w:hAnsi="宋体" w:cs="方正仿宋_GBK" w:hint="eastAsia"/>
          <w:sz w:val="28"/>
          <w:szCs w:val="28"/>
        </w:rPr>
        <w:t>宁城职教中心等兄弟学校及其它旗县区职教中心十余批次来校参观考察；自治区内外的兄弟学校也慕名前来学习。</w:t>
      </w:r>
    </w:p>
    <w:p w:rsidR="00154BB8" w:rsidRPr="001A088A" w:rsidRDefault="00154BB8" w:rsidP="00A12C07">
      <w:pPr>
        <w:ind w:firstLineChars="200" w:firstLine="31680"/>
        <w:rPr>
          <w:rFonts w:ascii="宋体" w:cs="方正仿宋_GBK"/>
          <w:sz w:val="28"/>
          <w:szCs w:val="28"/>
        </w:rPr>
      </w:pPr>
      <w:r w:rsidRPr="001A088A">
        <w:rPr>
          <w:rFonts w:ascii="宋体" w:hAnsi="宋体" w:cs="方正仿宋_GBK" w:hint="eastAsia"/>
          <w:sz w:val="28"/>
          <w:szCs w:val="28"/>
        </w:rPr>
        <w:t>学校坚持优秀技能人才重点培养，基本技能人人会的原则，在一年级侧重培养学生基本技能，二年级学生分专业方向选择大赛课程学习。学校安排专职教师培养，通过现代学徒制的培养方式，强化技能训练参加各级技能大赛。机电技术应用专业在一年级重点学习电子技术技能和电工技术技能，二年级按学生意愿可选择单片机、制冷空调、光机电一体化、液压与气动、焊接技术、机械装调、电气安装、电子产品装配、</w:t>
      </w:r>
      <w:r w:rsidRPr="001A088A">
        <w:rPr>
          <w:rFonts w:ascii="宋体" w:hAnsi="宋体" w:cs="方正仿宋_GBK"/>
          <w:sz w:val="28"/>
          <w:szCs w:val="28"/>
        </w:rPr>
        <w:t>PLC</w:t>
      </w:r>
      <w:r w:rsidRPr="001A088A">
        <w:rPr>
          <w:rFonts w:ascii="宋体" w:hAnsi="宋体" w:cs="方正仿宋_GBK" w:hint="eastAsia"/>
          <w:sz w:val="28"/>
          <w:szCs w:val="28"/>
        </w:rPr>
        <w:t>控制技术、高低压电气装配等</w:t>
      </w:r>
      <w:r w:rsidRPr="001A088A">
        <w:rPr>
          <w:rFonts w:ascii="宋体" w:hAnsi="宋体" w:cs="方正仿宋_GBK"/>
          <w:sz w:val="28"/>
          <w:szCs w:val="28"/>
        </w:rPr>
        <w:t>10</w:t>
      </w:r>
      <w:r w:rsidRPr="001A088A">
        <w:rPr>
          <w:rFonts w:ascii="宋体" w:hAnsi="宋体" w:cs="方正仿宋_GBK" w:hint="eastAsia"/>
          <w:sz w:val="28"/>
          <w:szCs w:val="28"/>
        </w:rPr>
        <w:t>个方向，这些方向课程均按着技能大赛的要求开设和训练，学生均有机会参加各级各类技能大赛。学前教育专业专业课程由“</w:t>
      </w:r>
      <w:r w:rsidRPr="001A088A">
        <w:rPr>
          <w:rFonts w:ascii="宋体" w:hAnsi="宋体" w:cs="方正仿宋_GBK"/>
          <w:sz w:val="28"/>
          <w:szCs w:val="28"/>
        </w:rPr>
        <w:t>3</w:t>
      </w:r>
      <w:r w:rsidRPr="001A088A">
        <w:rPr>
          <w:rFonts w:ascii="宋体" w:hAnsi="宋体" w:cs="方正仿宋_GBK" w:hint="eastAsia"/>
          <w:sz w:val="28"/>
          <w:szCs w:val="28"/>
        </w:rPr>
        <w:t>门专业理论课</w:t>
      </w:r>
      <w:r w:rsidRPr="001A088A">
        <w:rPr>
          <w:rFonts w:ascii="宋体" w:hAnsi="宋体" w:cs="方正仿宋_GBK"/>
          <w:sz w:val="28"/>
          <w:szCs w:val="28"/>
        </w:rPr>
        <w:t>+5</w:t>
      </w:r>
      <w:r w:rsidRPr="001A088A">
        <w:rPr>
          <w:rFonts w:ascii="宋体" w:hAnsi="宋体" w:cs="方正仿宋_GBK" w:hint="eastAsia"/>
          <w:sz w:val="28"/>
          <w:szCs w:val="28"/>
        </w:rPr>
        <w:t>门专业技能课</w:t>
      </w:r>
      <w:r w:rsidRPr="001A088A">
        <w:rPr>
          <w:rFonts w:ascii="宋体" w:hAnsi="宋体" w:cs="方正仿宋_GBK"/>
          <w:sz w:val="28"/>
          <w:szCs w:val="28"/>
        </w:rPr>
        <w:t>+1</w:t>
      </w:r>
      <w:r w:rsidRPr="001A088A">
        <w:rPr>
          <w:rFonts w:ascii="宋体" w:hAnsi="宋体" w:cs="方正仿宋_GBK" w:hint="eastAsia"/>
          <w:sz w:val="28"/>
          <w:szCs w:val="28"/>
        </w:rPr>
        <w:t>门器乐特长课”组成，其中</w:t>
      </w:r>
      <w:r w:rsidRPr="001A088A">
        <w:rPr>
          <w:rFonts w:ascii="宋体" w:hAnsi="宋体" w:cs="方正仿宋_GBK"/>
          <w:sz w:val="28"/>
          <w:szCs w:val="28"/>
        </w:rPr>
        <w:t>5</w:t>
      </w:r>
      <w:r w:rsidRPr="001A088A">
        <w:rPr>
          <w:rFonts w:ascii="宋体" w:hAnsi="宋体" w:cs="方正仿宋_GBK" w:hint="eastAsia"/>
          <w:sz w:val="28"/>
          <w:szCs w:val="28"/>
        </w:rPr>
        <w:t>门专业技能课也是大赛课程。信息技术类的计算机应用技术、计算机网络技术、计算机动漫与游戏制作、计算机平面设计等专业，一年级开设专业基础课，二年级开设专业方向课程，选修技能大赛课程。将大赛课程纳入课程体系提升了学生技能训练的层次和等级，丰富了课程内容，同时也有助于开展学生社团活动，培养学习专业技能的兴趣、热爱专业的职业精神。</w:t>
      </w:r>
    </w:p>
    <w:p w:rsidR="00154BB8" w:rsidRPr="001A088A" w:rsidRDefault="00154BB8" w:rsidP="00A12C07">
      <w:pPr>
        <w:ind w:firstLineChars="200" w:firstLine="31680"/>
        <w:rPr>
          <w:rFonts w:ascii="宋体"/>
          <w:b/>
          <w:sz w:val="28"/>
          <w:szCs w:val="28"/>
        </w:rPr>
      </w:pPr>
      <w:r w:rsidRPr="001A088A">
        <w:rPr>
          <w:rFonts w:ascii="宋体" w:hAnsi="宋体"/>
          <w:b/>
          <w:sz w:val="28"/>
          <w:szCs w:val="28"/>
        </w:rPr>
        <w:t xml:space="preserve">3.3 </w:t>
      </w:r>
      <w:r>
        <w:rPr>
          <w:rFonts w:ascii="宋体" w:hAnsi="宋体" w:hint="eastAsia"/>
          <w:b/>
          <w:sz w:val="28"/>
          <w:szCs w:val="28"/>
        </w:rPr>
        <w:t>教师培养培训</w:t>
      </w:r>
    </w:p>
    <w:p w:rsidR="00154BB8" w:rsidRPr="001A088A" w:rsidRDefault="00154BB8" w:rsidP="00A12C07">
      <w:pPr>
        <w:ind w:firstLineChars="200" w:firstLine="31680"/>
        <w:rPr>
          <w:rFonts w:ascii="宋体" w:cs="宋体"/>
          <w:kern w:val="0"/>
          <w:sz w:val="28"/>
          <w:szCs w:val="28"/>
        </w:rPr>
      </w:pPr>
      <w:r w:rsidRPr="001A088A">
        <w:rPr>
          <w:rFonts w:ascii="宋体" w:hAnsi="宋体" w:cs="方正仿宋_GBK" w:hint="eastAsia"/>
          <w:sz w:val="28"/>
          <w:szCs w:val="28"/>
        </w:rPr>
        <w:t>以“抓培养、重实效、严考核、促素质”为原则，坚持“走出去、请进来”的培训思路，先后</w:t>
      </w:r>
      <w:r w:rsidRPr="001A088A">
        <w:rPr>
          <w:rFonts w:ascii="宋体" w:hAnsi="宋体" w:cs="宋体" w:hint="eastAsia"/>
          <w:kern w:val="0"/>
          <w:sz w:val="28"/>
          <w:szCs w:val="28"/>
        </w:rPr>
        <w:t>聘请山西华兴科技软件有限公司工程师</w:t>
      </w:r>
      <w:r w:rsidRPr="001A088A">
        <w:rPr>
          <w:rFonts w:ascii="宋体" w:hAnsi="宋体" w:cs="方正仿宋_GBK" w:hint="eastAsia"/>
          <w:sz w:val="28"/>
          <w:szCs w:val="28"/>
        </w:rPr>
        <w:t>李宇和姜锐</w:t>
      </w:r>
      <w:r w:rsidRPr="001A088A">
        <w:rPr>
          <w:rFonts w:ascii="宋体" w:hAnsi="宋体" w:cs="宋体"/>
          <w:kern w:val="0"/>
          <w:sz w:val="28"/>
          <w:szCs w:val="28"/>
        </w:rPr>
        <w:t xml:space="preserve"> </w:t>
      </w:r>
      <w:r w:rsidRPr="001A088A">
        <w:rPr>
          <w:rFonts w:ascii="宋体" w:hAnsi="宋体" w:cs="宋体" w:hint="eastAsia"/>
          <w:kern w:val="0"/>
          <w:sz w:val="28"/>
          <w:szCs w:val="28"/>
        </w:rPr>
        <w:t>、国家职业教育科研所的专家学者，进行“教育资源管理平台的使用”</w:t>
      </w:r>
      <w:r w:rsidRPr="001A088A">
        <w:rPr>
          <w:rFonts w:ascii="宋体" w:hAnsi="宋体" w:cs="宋体"/>
          <w:kern w:val="0"/>
          <w:sz w:val="28"/>
          <w:szCs w:val="28"/>
        </w:rPr>
        <w:t xml:space="preserve"> </w:t>
      </w:r>
      <w:r w:rsidRPr="001A088A">
        <w:rPr>
          <w:rFonts w:ascii="宋体" w:hAnsi="宋体" w:cs="宋体" w:hint="eastAsia"/>
          <w:kern w:val="0"/>
          <w:sz w:val="28"/>
          <w:szCs w:val="28"/>
        </w:rPr>
        <w:t>、“数字化办公平台的使用”、“移动互联网</w:t>
      </w:r>
      <w:r w:rsidRPr="001A088A">
        <w:rPr>
          <w:rFonts w:ascii="宋体" w:hAnsi="宋体" w:cs="宋体"/>
          <w:kern w:val="0"/>
          <w:sz w:val="28"/>
          <w:szCs w:val="28"/>
        </w:rPr>
        <w:t>+</w:t>
      </w:r>
      <w:r w:rsidRPr="001A088A">
        <w:rPr>
          <w:rFonts w:ascii="宋体" w:hAnsi="宋体" w:cs="宋体" w:hint="eastAsia"/>
          <w:kern w:val="0"/>
          <w:sz w:val="28"/>
          <w:szCs w:val="28"/>
        </w:rPr>
        <w:t>职业教育”、“工学一体化课程体系的构建与实施”、“基于工作过程的行动导向教学法”、“有效教学的构建与反思”等方面的专题知识讲座</w:t>
      </w:r>
      <w:r w:rsidRPr="001A088A">
        <w:rPr>
          <w:rFonts w:ascii="宋体" w:hAnsi="宋体" w:cs="宋体"/>
          <w:kern w:val="0"/>
          <w:sz w:val="28"/>
          <w:szCs w:val="28"/>
        </w:rPr>
        <w:t>6</w:t>
      </w:r>
      <w:r w:rsidRPr="001A088A">
        <w:rPr>
          <w:rFonts w:ascii="宋体" w:hAnsi="宋体" w:cs="宋体" w:hint="eastAsia"/>
          <w:kern w:val="0"/>
          <w:sz w:val="28"/>
          <w:szCs w:val="28"/>
        </w:rPr>
        <w:t>天次，教师培训工作做到全覆盖；结合新设备的使用，聘请企业专业人士培训专任教师</w:t>
      </w:r>
      <w:r w:rsidRPr="001A088A">
        <w:rPr>
          <w:rFonts w:ascii="宋体" w:hAnsi="宋体" w:cs="宋体"/>
          <w:kern w:val="0"/>
          <w:sz w:val="28"/>
          <w:szCs w:val="28"/>
        </w:rPr>
        <w:t>12</w:t>
      </w:r>
      <w:r w:rsidRPr="001A088A">
        <w:rPr>
          <w:rFonts w:ascii="宋体" w:hAnsi="宋体" w:cs="宋体" w:hint="eastAsia"/>
          <w:kern w:val="0"/>
          <w:sz w:val="28"/>
          <w:szCs w:val="28"/>
        </w:rPr>
        <w:t>场次；邀请天津中教高科、北京花生互联网学院等</w:t>
      </w:r>
      <w:r w:rsidRPr="001A088A">
        <w:rPr>
          <w:rFonts w:ascii="宋体" w:hAnsi="宋体" w:cs="宋体"/>
          <w:kern w:val="0"/>
          <w:sz w:val="28"/>
          <w:szCs w:val="28"/>
        </w:rPr>
        <w:t>12</w:t>
      </w:r>
      <w:r w:rsidRPr="001A088A">
        <w:rPr>
          <w:rFonts w:ascii="宋体" w:hAnsi="宋体" w:cs="宋体" w:hint="eastAsia"/>
          <w:kern w:val="0"/>
          <w:sz w:val="28"/>
          <w:szCs w:val="28"/>
        </w:rPr>
        <w:t>名教师，先后</w:t>
      </w:r>
      <w:r w:rsidRPr="001A088A">
        <w:rPr>
          <w:rFonts w:ascii="宋体" w:hAnsi="宋体" w:cs="宋体"/>
          <w:kern w:val="0"/>
          <w:sz w:val="28"/>
          <w:szCs w:val="28"/>
        </w:rPr>
        <w:t>4</w:t>
      </w:r>
      <w:r w:rsidRPr="001A088A">
        <w:rPr>
          <w:rFonts w:ascii="宋体" w:hAnsi="宋体" w:cs="宋体" w:hint="eastAsia"/>
          <w:kern w:val="0"/>
          <w:sz w:val="28"/>
          <w:szCs w:val="28"/>
        </w:rPr>
        <w:t>轮次进行专业知识培训，专业教师培训率达</w:t>
      </w:r>
      <w:r w:rsidRPr="001A088A">
        <w:rPr>
          <w:rFonts w:ascii="宋体" w:hAnsi="宋体" w:cs="宋体"/>
          <w:kern w:val="0"/>
          <w:sz w:val="28"/>
          <w:szCs w:val="28"/>
        </w:rPr>
        <w:t>89%</w:t>
      </w:r>
      <w:r w:rsidRPr="001A088A">
        <w:rPr>
          <w:rFonts w:ascii="宋体" w:hAnsi="宋体" w:cs="宋体" w:hint="eastAsia"/>
          <w:kern w:val="0"/>
          <w:sz w:val="28"/>
          <w:szCs w:val="28"/>
        </w:rPr>
        <w:t>；全年用于教师培训和聘用临时专（兼）职教师费用达</w:t>
      </w:r>
      <w:r w:rsidRPr="001A088A">
        <w:rPr>
          <w:rFonts w:ascii="宋体" w:hAnsi="宋体" w:cs="宋体"/>
          <w:kern w:val="0"/>
          <w:sz w:val="28"/>
          <w:szCs w:val="28"/>
        </w:rPr>
        <w:t>100</w:t>
      </w:r>
      <w:r w:rsidRPr="001A088A">
        <w:rPr>
          <w:rFonts w:ascii="宋体" w:hAnsi="宋体" w:cs="宋体" w:hint="eastAsia"/>
          <w:kern w:val="0"/>
          <w:sz w:val="28"/>
          <w:szCs w:val="28"/>
        </w:rPr>
        <w:t>多万元，占经费总额的</w:t>
      </w:r>
      <w:r w:rsidRPr="001A088A">
        <w:rPr>
          <w:rFonts w:ascii="宋体" w:hAnsi="宋体" w:cs="宋体"/>
          <w:kern w:val="0"/>
          <w:sz w:val="28"/>
          <w:szCs w:val="28"/>
        </w:rPr>
        <w:t xml:space="preserve"> 6%</w:t>
      </w:r>
      <w:r w:rsidRPr="001A088A">
        <w:rPr>
          <w:rFonts w:ascii="宋体" w:hAnsi="宋体" w:cs="宋体" w:hint="eastAsia"/>
          <w:kern w:val="0"/>
          <w:sz w:val="28"/>
          <w:szCs w:val="28"/>
        </w:rPr>
        <w:t>。</w:t>
      </w:r>
    </w:p>
    <w:p w:rsidR="00154BB8" w:rsidRPr="001A088A" w:rsidRDefault="00154BB8" w:rsidP="00141DD1">
      <w:pPr>
        <w:ind w:firstLine="600"/>
        <w:rPr>
          <w:rFonts w:ascii="宋体"/>
          <w:b/>
          <w:sz w:val="28"/>
          <w:szCs w:val="28"/>
        </w:rPr>
      </w:pPr>
      <w:r w:rsidRPr="001A088A">
        <w:rPr>
          <w:rFonts w:ascii="宋体" w:hAnsi="宋体"/>
          <w:b/>
          <w:sz w:val="28"/>
          <w:szCs w:val="28"/>
        </w:rPr>
        <w:t xml:space="preserve">3.4 </w:t>
      </w:r>
      <w:r>
        <w:rPr>
          <w:rFonts w:ascii="宋体" w:hAnsi="宋体" w:hint="eastAsia"/>
          <w:b/>
          <w:sz w:val="28"/>
          <w:szCs w:val="28"/>
        </w:rPr>
        <w:t>学校规范管理</w:t>
      </w:r>
    </w:p>
    <w:p w:rsidR="00154BB8" w:rsidRPr="001A088A" w:rsidRDefault="00154BB8" w:rsidP="00141DD1">
      <w:pPr>
        <w:ind w:firstLine="601"/>
        <w:rPr>
          <w:rFonts w:ascii="宋体"/>
          <w:sz w:val="28"/>
          <w:szCs w:val="28"/>
        </w:rPr>
      </w:pPr>
      <w:r w:rsidRPr="001A088A">
        <w:rPr>
          <w:rFonts w:ascii="宋体" w:hAnsi="宋体" w:hint="eastAsia"/>
          <w:sz w:val="28"/>
          <w:szCs w:val="28"/>
        </w:rPr>
        <w:t>坚持“巩固、深化、提高、发展”的方针，实施创新发展行动计划。制定《开展不作为、慢作为、乱作为问题专项整治活动实施方案》，完善《值日班级管理实施方案》和《专任教师积分考核实施方案》；召开“查摆阶段工作目标完成情况暨全面启动诊断与改进质量提升工程会议”，明确</w:t>
      </w:r>
      <w:r w:rsidRPr="001A088A">
        <w:rPr>
          <w:rFonts w:ascii="宋体" w:hAnsi="宋体"/>
          <w:sz w:val="28"/>
          <w:szCs w:val="28"/>
        </w:rPr>
        <w:t xml:space="preserve"> </w:t>
      </w:r>
      <w:r w:rsidRPr="001A088A">
        <w:rPr>
          <w:rFonts w:ascii="宋体" w:hAnsi="宋体" w:hint="eastAsia"/>
          <w:sz w:val="28"/>
          <w:szCs w:val="28"/>
        </w:rPr>
        <w:t>“质量与保额班主任”和“安全与常规管理班主任”的责任分工，对保额差、质量低的人员通报问责</w:t>
      </w:r>
      <w:r w:rsidRPr="001A088A">
        <w:rPr>
          <w:rFonts w:ascii="宋体" w:hAnsi="宋体"/>
          <w:sz w:val="28"/>
          <w:szCs w:val="28"/>
        </w:rPr>
        <w:t>2</w:t>
      </w:r>
      <w:r w:rsidRPr="001A088A">
        <w:rPr>
          <w:rFonts w:ascii="宋体" w:hAnsi="宋体" w:hint="eastAsia"/>
          <w:sz w:val="28"/>
          <w:szCs w:val="28"/>
        </w:rPr>
        <w:t>次。实施周一早上班前半小时班子例会制度，加速来文审阅速度，</w:t>
      </w:r>
      <w:r w:rsidRPr="001A088A">
        <w:rPr>
          <w:rFonts w:ascii="宋体" w:hAnsi="宋体" w:cs="宋体" w:hint="eastAsia"/>
          <w:kern w:val="0"/>
          <w:sz w:val="28"/>
          <w:szCs w:val="28"/>
        </w:rPr>
        <w:t>安全责任有效落实</w:t>
      </w:r>
      <w:r w:rsidRPr="001A088A">
        <w:rPr>
          <w:rFonts w:ascii="宋体" w:hAnsi="宋体" w:hint="eastAsia"/>
          <w:sz w:val="28"/>
          <w:szCs w:val="28"/>
        </w:rPr>
        <w:t>；教职工出勤率达到</w:t>
      </w:r>
      <w:r w:rsidRPr="001A088A">
        <w:rPr>
          <w:rFonts w:ascii="宋体" w:hAnsi="宋体"/>
          <w:sz w:val="28"/>
          <w:szCs w:val="28"/>
        </w:rPr>
        <w:t>97%</w:t>
      </w:r>
      <w:r w:rsidRPr="001A088A">
        <w:rPr>
          <w:rFonts w:ascii="宋体" w:hAnsi="宋体" w:hint="eastAsia"/>
          <w:sz w:val="28"/>
          <w:szCs w:val="28"/>
        </w:rPr>
        <w:t>，安全值班人员在岗率达</w:t>
      </w:r>
      <w:r w:rsidRPr="001A088A">
        <w:rPr>
          <w:rFonts w:ascii="宋体" w:hAnsi="宋体"/>
          <w:sz w:val="28"/>
          <w:szCs w:val="28"/>
        </w:rPr>
        <w:t>100%</w:t>
      </w:r>
      <w:r w:rsidRPr="001A088A">
        <w:rPr>
          <w:rFonts w:ascii="宋体" w:hAnsi="宋体" w:hint="eastAsia"/>
          <w:sz w:val="28"/>
          <w:szCs w:val="28"/>
        </w:rPr>
        <w:t>，班子带班随意离岗现象得到彻底杜绝。</w:t>
      </w:r>
      <w:r w:rsidRPr="001A088A">
        <w:rPr>
          <w:rFonts w:ascii="宋体" w:hAnsi="宋体" w:cs="宋体" w:hint="eastAsia"/>
          <w:kern w:val="0"/>
          <w:sz w:val="28"/>
          <w:szCs w:val="28"/>
        </w:rPr>
        <w:t>评为区级以上优秀教师、先进教育工作者、师德标兵等荣誉称号</w:t>
      </w:r>
      <w:r w:rsidRPr="001A088A">
        <w:rPr>
          <w:rFonts w:ascii="宋体" w:hAnsi="宋体" w:cs="宋体"/>
          <w:kern w:val="0"/>
          <w:sz w:val="28"/>
          <w:szCs w:val="28"/>
        </w:rPr>
        <w:t>16</w:t>
      </w:r>
      <w:r w:rsidRPr="001A088A">
        <w:rPr>
          <w:rFonts w:ascii="宋体" w:hAnsi="宋体" w:cs="宋体" w:hint="eastAsia"/>
          <w:kern w:val="0"/>
          <w:sz w:val="28"/>
          <w:szCs w:val="28"/>
        </w:rPr>
        <w:t>人次；岗位晋级</w:t>
      </w:r>
      <w:r w:rsidRPr="001A088A">
        <w:rPr>
          <w:rFonts w:ascii="宋体" w:hAnsi="宋体" w:cs="宋体"/>
          <w:kern w:val="0"/>
          <w:sz w:val="28"/>
          <w:szCs w:val="28"/>
        </w:rPr>
        <w:t>12</w:t>
      </w:r>
      <w:r w:rsidRPr="001A088A">
        <w:rPr>
          <w:rFonts w:ascii="宋体" w:hAnsi="宋体" w:cs="宋体" w:hint="eastAsia"/>
          <w:kern w:val="0"/>
          <w:sz w:val="28"/>
          <w:szCs w:val="28"/>
        </w:rPr>
        <w:t>人次，中高职聘任</w:t>
      </w:r>
      <w:r w:rsidRPr="001A088A">
        <w:rPr>
          <w:rFonts w:ascii="宋体" w:hAnsi="宋体" w:cs="宋体"/>
          <w:kern w:val="0"/>
          <w:sz w:val="28"/>
          <w:szCs w:val="28"/>
        </w:rPr>
        <w:t>7</w:t>
      </w:r>
      <w:r w:rsidRPr="001A088A">
        <w:rPr>
          <w:rFonts w:ascii="宋体" w:hAnsi="宋体" w:cs="宋体" w:hint="eastAsia"/>
          <w:kern w:val="0"/>
          <w:sz w:val="28"/>
          <w:szCs w:val="28"/>
        </w:rPr>
        <w:t>人。</w:t>
      </w:r>
    </w:p>
    <w:p w:rsidR="00154BB8" w:rsidRPr="001A088A" w:rsidRDefault="00154BB8" w:rsidP="00141DD1">
      <w:pPr>
        <w:ind w:firstLine="600"/>
        <w:rPr>
          <w:rFonts w:ascii="宋体"/>
          <w:b/>
          <w:sz w:val="28"/>
          <w:szCs w:val="28"/>
        </w:rPr>
      </w:pPr>
      <w:r w:rsidRPr="001A088A">
        <w:rPr>
          <w:rFonts w:ascii="宋体" w:hAnsi="宋体"/>
          <w:b/>
          <w:sz w:val="28"/>
          <w:szCs w:val="28"/>
        </w:rPr>
        <w:t xml:space="preserve">3.5 </w:t>
      </w:r>
      <w:r>
        <w:rPr>
          <w:rFonts w:ascii="宋体" w:hAnsi="宋体" w:hint="eastAsia"/>
          <w:b/>
          <w:sz w:val="28"/>
          <w:szCs w:val="28"/>
        </w:rPr>
        <w:t>德育工作有序开展</w:t>
      </w:r>
    </w:p>
    <w:p w:rsidR="00154BB8" w:rsidRPr="001A088A" w:rsidRDefault="00154BB8" w:rsidP="00A12C07">
      <w:pPr>
        <w:ind w:firstLineChars="200" w:firstLine="31680"/>
        <w:rPr>
          <w:rFonts w:ascii="宋体" w:hAnsi="宋体" w:cs="方正仿宋_GBK"/>
          <w:sz w:val="28"/>
          <w:szCs w:val="28"/>
        </w:rPr>
      </w:pPr>
      <w:r w:rsidRPr="001A088A">
        <w:rPr>
          <w:rFonts w:ascii="宋体" w:hAnsi="宋体" w:cs="宋体" w:hint="eastAsia"/>
          <w:kern w:val="0"/>
          <w:sz w:val="28"/>
          <w:szCs w:val="28"/>
        </w:rPr>
        <w:t>学校对现有课程进行了增减整合，加大法制和德育课程教学比重，积极探索法制、德育教育教学内容贴近化、形式专题化和课堂多样化的方法，</w:t>
      </w:r>
      <w:r w:rsidRPr="001A088A">
        <w:rPr>
          <w:rFonts w:ascii="宋体" w:hAnsi="宋体" w:hint="eastAsia"/>
          <w:spacing w:val="12"/>
          <w:sz w:val="28"/>
          <w:szCs w:val="28"/>
        </w:rPr>
        <w:t>实现了思想政治教育与职业素养、专业要求的最大程度融合。</w:t>
      </w:r>
      <w:r w:rsidRPr="001A088A">
        <w:rPr>
          <w:rFonts w:ascii="宋体" w:hAnsi="宋体" w:hint="eastAsia"/>
          <w:sz w:val="28"/>
          <w:szCs w:val="28"/>
        </w:rPr>
        <w:t>充分发挥课堂教学功能，课前课后背诵古诗词，激励和帮助学生树立科学的世界观、人生观和价值观。校团委以“践行社会主义核心价值观”为目标，举办“奋斗的青春最美丽”主题分享会和“中国梦、我的梦”征文活动、书信大赛，学校被区团委、区教科局评为“法制教育进校园示范校”。广泛开展以“孝悌感恩”为核心，以《弟子规》为载体的学习“中华传统文化”活动，大力弘扬“孝亲尊师”的传统美德，重在培养良好的习惯、文明的行为和优良的道德品质，营造安定、和谐的学习生活氛围。鼓励学生参加学校文化体育艺术节、职业生涯规划大赛、专业作品展，参加国家、市、区级“技能大赛”等各类赛事，让学生在竞赛活动中成熟、成才，走上成功之路。制定《松山区职教中心学生德育积分考核评价实施方案》，让一些品质好的学生脱颖而出，让一些纪律差的学生学会自律，争做</w:t>
      </w:r>
      <w:r w:rsidRPr="001A088A">
        <w:rPr>
          <w:rFonts w:ascii="宋体" w:hAnsi="宋体"/>
          <w:sz w:val="28"/>
          <w:szCs w:val="28"/>
        </w:rPr>
        <w:t xml:space="preserve"> </w:t>
      </w:r>
      <w:r w:rsidRPr="001A088A">
        <w:rPr>
          <w:rFonts w:ascii="宋体" w:hAnsi="宋体" w:hint="eastAsia"/>
          <w:sz w:val="28"/>
          <w:szCs w:val="28"/>
        </w:rPr>
        <w:t>“文明青年”、“学习之星”、“校园十佳”等。积分评价注重平时积累教育，行为习惯养成教育，激活学生的生命力，完善学生人格，提高学生的行为素质。学校建有</w:t>
      </w:r>
      <w:r w:rsidRPr="001A088A">
        <w:rPr>
          <w:rFonts w:ascii="宋体" w:hAnsi="宋体"/>
          <w:sz w:val="28"/>
          <w:szCs w:val="28"/>
        </w:rPr>
        <w:t>4</w:t>
      </w:r>
      <w:r w:rsidRPr="001A088A">
        <w:rPr>
          <w:rFonts w:ascii="宋体" w:hAnsi="宋体" w:hint="eastAsia"/>
          <w:sz w:val="28"/>
          <w:szCs w:val="28"/>
        </w:rPr>
        <w:t>个心理咨询室，安排专业人员给学生进行心理疏导，开放“情绪宣泄室”发泄不良情绪，</w:t>
      </w:r>
      <w:r w:rsidRPr="001A088A">
        <w:rPr>
          <w:rFonts w:ascii="宋体" w:hAnsi="宋体" w:cs="宋体" w:hint="eastAsia"/>
          <w:kern w:val="0"/>
          <w:sz w:val="28"/>
          <w:szCs w:val="28"/>
        </w:rPr>
        <w:t>定期印发心理疏导的文章，主动和有关师生谈心交流，举办心理健康讲座、为师生及时解除心理困惑、帮助他们走近阳光。</w:t>
      </w:r>
      <w:r w:rsidRPr="001A088A">
        <w:rPr>
          <w:rFonts w:ascii="宋体" w:hAnsi="宋体" w:cs="方正仿宋_GBK" w:hint="eastAsia"/>
          <w:sz w:val="28"/>
          <w:szCs w:val="28"/>
        </w:rPr>
        <w:t>学校以“文明风采你我他，和谐幸福职教人”为主题，积极开展学生文明风采大赛。本学期大赛分六个板块进行，即以“成长中的感动”为主题的征文类、以“规划精彩人生，打造锦锈前程”为主题的职业生涯规划类、以“强技能展风采”为主题的技能类、以“美丽的记忆”为主题的书画摄影作品展示类、以“感恩”主题的演讲类、以“人人尽展其才”为主题的才艺展示类。通过文明风采大赛活动，涌现出一大批“技能之星、才艺之星、书画之星”，在校园树立了正能量，成为校园文化的一道靓丽风景线。</w:t>
      </w:r>
      <w:r w:rsidRPr="001A088A">
        <w:rPr>
          <w:rFonts w:ascii="宋体" w:hAnsi="宋体" w:cs="方正仿宋_GBK"/>
          <w:sz w:val="28"/>
          <w:szCs w:val="28"/>
        </w:rPr>
        <w:t xml:space="preserve"> </w:t>
      </w:r>
    </w:p>
    <w:p w:rsidR="00154BB8" w:rsidRPr="001A088A" w:rsidRDefault="00154BB8" w:rsidP="00A12C07">
      <w:pPr>
        <w:ind w:firstLineChars="200" w:firstLine="31680"/>
        <w:rPr>
          <w:rFonts w:ascii="宋体"/>
          <w:sz w:val="28"/>
          <w:szCs w:val="28"/>
        </w:rPr>
      </w:pPr>
      <w:r w:rsidRPr="001A088A">
        <w:rPr>
          <w:rFonts w:ascii="宋体" w:hAnsi="宋体" w:hint="eastAsia"/>
          <w:sz w:val="28"/>
          <w:szCs w:val="28"/>
        </w:rPr>
        <w:t>将“教学生学会做人”作为德育工作永恒的主题，落实教育部《中等职业学校德育大纲》、《中等职业学校学生公约》，完善《学生德育学分管理考核实施方案》；推进“法律进校园”，做到计划、教材、课时、师资“四落实”；</w:t>
      </w:r>
      <w:r w:rsidRPr="001A088A">
        <w:rPr>
          <w:rFonts w:ascii="宋体" w:hAnsi="宋体"/>
          <w:sz w:val="28"/>
          <w:szCs w:val="28"/>
        </w:rPr>
        <w:t xml:space="preserve"> </w:t>
      </w:r>
      <w:r w:rsidRPr="001A088A">
        <w:rPr>
          <w:rFonts w:ascii="宋体" w:hAnsi="宋体" w:cs="宋体" w:hint="eastAsia"/>
          <w:kern w:val="0"/>
          <w:sz w:val="28"/>
          <w:szCs w:val="28"/>
        </w:rPr>
        <w:t>组织篮球比赛、田径接力比赛、十佳歌手评比、征文比赛、评选“三好生”、“优秀学生干部”、“学习标兵”</w:t>
      </w:r>
      <w:r w:rsidRPr="001A088A">
        <w:rPr>
          <w:rFonts w:ascii="宋体" w:hAnsi="宋体" w:cs="宋体"/>
          <w:kern w:val="0"/>
          <w:sz w:val="28"/>
          <w:szCs w:val="28"/>
        </w:rPr>
        <w:t xml:space="preserve"> </w:t>
      </w:r>
      <w:r w:rsidRPr="001A088A">
        <w:rPr>
          <w:rFonts w:ascii="宋体" w:hAnsi="宋体" w:cs="宋体" w:hint="eastAsia"/>
          <w:kern w:val="0"/>
          <w:sz w:val="28"/>
          <w:szCs w:val="28"/>
        </w:rPr>
        <w:t>等活动，“</w:t>
      </w:r>
      <w:r w:rsidRPr="001A088A">
        <w:rPr>
          <w:rFonts w:ascii="宋体" w:hAnsi="宋体" w:cs="宋体"/>
          <w:kern w:val="0"/>
          <w:sz w:val="28"/>
          <w:szCs w:val="28"/>
        </w:rPr>
        <w:t xml:space="preserve"> </w:t>
      </w:r>
      <w:r w:rsidRPr="001A088A">
        <w:rPr>
          <w:rFonts w:ascii="宋体" w:hAnsi="宋体" w:cs="宋体" w:hint="eastAsia"/>
          <w:kern w:val="0"/>
          <w:sz w:val="28"/>
          <w:szCs w:val="28"/>
        </w:rPr>
        <w:t>举办文明风采”大赛、“开放融合，德技双馨”技能大赛</w:t>
      </w:r>
      <w:r w:rsidRPr="001A088A">
        <w:rPr>
          <w:rFonts w:ascii="宋体" w:hAnsi="宋体" w:cs="宋体"/>
          <w:kern w:val="0"/>
          <w:sz w:val="28"/>
          <w:szCs w:val="28"/>
        </w:rPr>
        <w:t xml:space="preserve"> </w:t>
      </w:r>
      <w:r w:rsidRPr="001A088A">
        <w:rPr>
          <w:rFonts w:ascii="宋体" w:hAnsi="宋体" w:cs="宋体" w:hint="eastAsia"/>
          <w:kern w:val="0"/>
          <w:sz w:val="28"/>
          <w:szCs w:val="28"/>
        </w:rPr>
        <w:t>“校园文化艺术节暨师生技能才艺展示会”；学生社团达</w:t>
      </w:r>
      <w:r w:rsidRPr="001A088A">
        <w:rPr>
          <w:rFonts w:ascii="宋体" w:hAnsi="宋体" w:cs="宋体"/>
          <w:kern w:val="0"/>
          <w:sz w:val="28"/>
          <w:szCs w:val="28"/>
        </w:rPr>
        <w:t>120</w:t>
      </w:r>
      <w:r w:rsidRPr="001A088A">
        <w:rPr>
          <w:rFonts w:ascii="宋体" w:hAnsi="宋体" w:cs="宋体" w:hint="eastAsia"/>
          <w:kern w:val="0"/>
          <w:sz w:val="28"/>
          <w:szCs w:val="28"/>
        </w:rPr>
        <w:t>个，参与学生</w:t>
      </w:r>
      <w:r w:rsidRPr="001A088A">
        <w:rPr>
          <w:rFonts w:ascii="宋体" w:hAnsi="宋体" w:cs="宋体"/>
          <w:kern w:val="0"/>
          <w:sz w:val="28"/>
          <w:szCs w:val="28"/>
        </w:rPr>
        <w:t>2600</w:t>
      </w:r>
      <w:r w:rsidRPr="001A088A">
        <w:rPr>
          <w:rFonts w:ascii="宋体" w:hAnsi="宋体" w:cs="宋体" w:hint="eastAsia"/>
          <w:kern w:val="0"/>
          <w:sz w:val="28"/>
          <w:szCs w:val="28"/>
        </w:rPr>
        <w:t>多人次；学生保额率达到</w:t>
      </w:r>
      <w:r w:rsidRPr="001A088A">
        <w:rPr>
          <w:rFonts w:ascii="宋体" w:hAnsi="宋体" w:cs="宋体"/>
          <w:kern w:val="0"/>
          <w:sz w:val="28"/>
          <w:szCs w:val="28"/>
        </w:rPr>
        <w:t>99.8%</w:t>
      </w:r>
      <w:r w:rsidRPr="001A088A">
        <w:rPr>
          <w:rFonts w:ascii="宋体" w:hAnsi="宋体" w:cs="宋体" w:hint="eastAsia"/>
          <w:kern w:val="0"/>
          <w:sz w:val="28"/>
          <w:szCs w:val="28"/>
        </w:rPr>
        <w:t>，学生违法犯罪率为零。</w:t>
      </w:r>
      <w:r w:rsidRPr="001A088A">
        <w:rPr>
          <w:rFonts w:ascii="宋体" w:hAnsi="宋体" w:cs="宋体"/>
          <w:kern w:val="0"/>
          <w:sz w:val="28"/>
          <w:szCs w:val="28"/>
        </w:rPr>
        <w:t xml:space="preserve"> </w:t>
      </w:r>
      <w:r w:rsidRPr="001A088A">
        <w:rPr>
          <w:rFonts w:ascii="宋体" w:hAnsi="宋体" w:cs="宋体" w:hint="eastAsia"/>
          <w:kern w:val="0"/>
          <w:sz w:val="28"/>
          <w:szCs w:val="28"/>
        </w:rPr>
        <w:t>“市长杯”、“</w:t>
      </w:r>
      <w:r w:rsidRPr="001A088A">
        <w:rPr>
          <w:rFonts w:ascii="宋体" w:hAnsi="宋体" w:cs="宋体"/>
          <w:kern w:val="0"/>
          <w:sz w:val="28"/>
          <w:szCs w:val="28"/>
        </w:rPr>
        <w:t xml:space="preserve"> </w:t>
      </w:r>
      <w:r w:rsidRPr="001A088A">
        <w:rPr>
          <w:rFonts w:ascii="宋体" w:hAnsi="宋体" w:cs="宋体" w:hint="eastAsia"/>
          <w:kern w:val="0"/>
          <w:sz w:val="28"/>
          <w:szCs w:val="28"/>
        </w:rPr>
        <w:t>区长杯”足球赛男女队均获第三名；全区中小学运动会获体育道德风尚奖，中小学文艺汇演二等奖；</w:t>
      </w:r>
      <w:r w:rsidRPr="001A088A">
        <w:rPr>
          <w:rFonts w:ascii="宋体" w:hAnsi="宋体"/>
          <w:sz w:val="28"/>
          <w:szCs w:val="28"/>
        </w:rPr>
        <w:t xml:space="preserve"> 12</w:t>
      </w:r>
      <w:r w:rsidRPr="001A088A">
        <w:rPr>
          <w:rFonts w:ascii="宋体" w:hAnsi="宋体" w:hint="eastAsia"/>
          <w:sz w:val="28"/>
          <w:szCs w:val="28"/>
        </w:rPr>
        <w:t>名学生获市级优秀团员、优秀青年志愿者称号。</w:t>
      </w:r>
      <w:r w:rsidRPr="001A088A">
        <w:rPr>
          <w:rFonts w:ascii="宋体" w:hAnsi="宋体" w:cs="宋体" w:hint="eastAsia"/>
          <w:kern w:val="0"/>
          <w:sz w:val="28"/>
          <w:szCs w:val="28"/>
        </w:rPr>
        <w:t>开设“德育之窗”板报</w:t>
      </w:r>
      <w:r w:rsidRPr="001A088A">
        <w:rPr>
          <w:rFonts w:ascii="宋体" w:hAnsi="宋体" w:cs="宋体"/>
          <w:kern w:val="0"/>
          <w:sz w:val="28"/>
          <w:szCs w:val="28"/>
        </w:rPr>
        <w:t xml:space="preserve"> </w:t>
      </w:r>
      <w:r w:rsidRPr="001A088A">
        <w:rPr>
          <w:rFonts w:ascii="宋体" w:hAnsi="宋体" w:cs="宋体" w:hint="eastAsia"/>
          <w:kern w:val="0"/>
          <w:sz w:val="28"/>
          <w:szCs w:val="28"/>
        </w:rPr>
        <w:t>，树立“成功者”心态，使“立德树人”的目标，真正在学校“落地生根”，在学生心目中“开花结果”。</w:t>
      </w:r>
    </w:p>
    <w:p w:rsidR="00154BB8" w:rsidRPr="001A088A" w:rsidRDefault="00154BB8" w:rsidP="00141DD1">
      <w:pPr>
        <w:ind w:firstLine="600"/>
        <w:rPr>
          <w:rFonts w:ascii="宋体"/>
          <w:b/>
          <w:sz w:val="28"/>
          <w:szCs w:val="28"/>
        </w:rPr>
      </w:pPr>
      <w:r w:rsidRPr="001A088A">
        <w:rPr>
          <w:rFonts w:ascii="宋体" w:hAnsi="宋体"/>
          <w:b/>
          <w:sz w:val="28"/>
          <w:szCs w:val="28"/>
        </w:rPr>
        <w:t>3.6</w:t>
      </w:r>
      <w:r>
        <w:rPr>
          <w:rFonts w:ascii="宋体" w:hAnsi="宋体" w:hint="eastAsia"/>
          <w:b/>
          <w:sz w:val="28"/>
          <w:szCs w:val="28"/>
        </w:rPr>
        <w:t>党建工作扎实推进</w:t>
      </w:r>
    </w:p>
    <w:p w:rsidR="00154BB8" w:rsidRPr="001A088A" w:rsidRDefault="00154BB8" w:rsidP="00141DD1">
      <w:pPr>
        <w:ind w:firstLine="601"/>
        <w:rPr>
          <w:rFonts w:ascii="宋体"/>
          <w:sz w:val="28"/>
          <w:szCs w:val="28"/>
        </w:rPr>
      </w:pPr>
      <w:r w:rsidRPr="001A088A">
        <w:rPr>
          <w:rFonts w:ascii="宋体" w:hAnsi="宋体" w:hint="eastAsia"/>
          <w:sz w:val="28"/>
          <w:szCs w:val="28"/>
        </w:rPr>
        <w:t>坚持“标本兼治、综合治理、惩防并举、注重预防”的方针，以“钉钉子“的精神切实改进作风，以零容忍的态度坚决惩治腐败，以改革创新的方法强化对权力的制约，把党风廉政建设融入学校专业建设、班子建设、师资队伍建设之中，继续推进惩防体系建设，进一步加大从源头上预防和治理腐败的力度，有效落实党风廉政建设主体责任，全面构筑党风廉政建设高压态势，</w:t>
      </w:r>
      <w:r w:rsidRPr="001A088A">
        <w:rPr>
          <w:rFonts w:ascii="宋体" w:hAnsi="宋体" w:cs="宋体" w:hint="eastAsia"/>
          <w:kern w:val="0"/>
          <w:sz w:val="28"/>
          <w:szCs w:val="28"/>
        </w:rPr>
        <w:t>扎实构建党风廉政建设保障机制</w:t>
      </w:r>
      <w:bookmarkStart w:id="0" w:name="gkstk1"/>
      <w:bookmarkEnd w:id="0"/>
      <w:r w:rsidRPr="001A088A">
        <w:rPr>
          <w:rFonts w:ascii="宋体" w:hAnsi="宋体" w:cs="宋体" w:hint="eastAsia"/>
          <w:kern w:val="0"/>
          <w:sz w:val="28"/>
          <w:szCs w:val="28"/>
        </w:rPr>
        <w:t>，深入推进党风廉政建设创新发展，</w:t>
      </w:r>
      <w:r w:rsidRPr="001A088A">
        <w:rPr>
          <w:rFonts w:ascii="宋体" w:hAnsi="宋体" w:hint="eastAsia"/>
          <w:sz w:val="28"/>
          <w:szCs w:val="28"/>
        </w:rPr>
        <w:t>不断提高党风廉政建设和反腐败工作科学化水平，为推动学校各项事业实现新跨越提供了坚强的保障。先后</w:t>
      </w:r>
      <w:r w:rsidRPr="001A088A">
        <w:rPr>
          <w:rFonts w:ascii="宋体" w:hAnsi="宋体" w:cs="宋体" w:hint="eastAsia"/>
          <w:kern w:val="0"/>
          <w:sz w:val="28"/>
          <w:szCs w:val="28"/>
        </w:rPr>
        <w:t>承担组织部拉链会、人社局现场观摩会，</w:t>
      </w:r>
      <w:r w:rsidRPr="001A088A">
        <w:rPr>
          <w:rFonts w:ascii="宋体" w:hAnsi="宋体" w:hint="eastAsia"/>
          <w:sz w:val="28"/>
          <w:szCs w:val="28"/>
        </w:rPr>
        <w:t>迎接自治区</w:t>
      </w:r>
      <w:r w:rsidRPr="001A088A">
        <w:rPr>
          <w:rFonts w:ascii="宋体" w:hAnsi="宋体" w:cs="宋体" w:hint="eastAsia"/>
          <w:kern w:val="0"/>
          <w:sz w:val="28"/>
          <w:szCs w:val="28"/>
        </w:rPr>
        <w:t>“两学一做”督导组检查，得到“学得具体，做得到位”的高度评价；</w:t>
      </w:r>
      <w:r w:rsidRPr="001A088A">
        <w:rPr>
          <w:rFonts w:ascii="宋体" w:hAnsi="宋体" w:hint="eastAsia"/>
          <w:sz w:val="28"/>
          <w:szCs w:val="28"/>
        </w:rPr>
        <w:t>被赤峰市委评为“先进基层党组织”。</w:t>
      </w:r>
    </w:p>
    <w:p w:rsidR="00154BB8" w:rsidRPr="001A088A" w:rsidRDefault="00154BB8" w:rsidP="00141DD1">
      <w:pPr>
        <w:ind w:firstLine="600"/>
        <w:rPr>
          <w:rFonts w:ascii="宋体" w:cs="黑体"/>
          <w:b/>
          <w:sz w:val="28"/>
          <w:szCs w:val="28"/>
        </w:rPr>
      </w:pPr>
      <w:r w:rsidRPr="001A088A">
        <w:rPr>
          <w:rFonts w:ascii="宋体" w:hAnsi="宋体" w:cs="黑体"/>
          <w:b/>
          <w:sz w:val="28"/>
          <w:szCs w:val="28"/>
        </w:rPr>
        <w:t>4.</w:t>
      </w:r>
      <w:r w:rsidRPr="001A088A">
        <w:rPr>
          <w:rFonts w:ascii="宋体" w:hAnsi="宋体" w:cs="黑体" w:hint="eastAsia"/>
          <w:b/>
          <w:sz w:val="28"/>
          <w:szCs w:val="28"/>
        </w:rPr>
        <w:t>校企合作</w:t>
      </w:r>
    </w:p>
    <w:p w:rsidR="00154BB8" w:rsidRPr="001A088A" w:rsidRDefault="00154BB8" w:rsidP="00A12C07">
      <w:pPr>
        <w:ind w:firstLineChars="200" w:firstLine="31680"/>
        <w:rPr>
          <w:rFonts w:ascii="宋体"/>
          <w:b/>
          <w:sz w:val="28"/>
          <w:szCs w:val="28"/>
        </w:rPr>
      </w:pPr>
      <w:r w:rsidRPr="001A088A">
        <w:rPr>
          <w:rFonts w:ascii="宋体" w:hAnsi="宋体"/>
          <w:b/>
          <w:sz w:val="28"/>
          <w:szCs w:val="28"/>
        </w:rPr>
        <w:t>4.1</w:t>
      </w:r>
      <w:r>
        <w:rPr>
          <w:rFonts w:ascii="宋体" w:hAnsi="宋体" w:hint="eastAsia"/>
          <w:b/>
          <w:sz w:val="28"/>
          <w:szCs w:val="28"/>
        </w:rPr>
        <w:t>校企合作开展情况和效果</w:t>
      </w:r>
    </w:p>
    <w:p w:rsidR="00154BB8" w:rsidRPr="001A088A" w:rsidRDefault="00154BB8" w:rsidP="00A12C07">
      <w:pPr>
        <w:ind w:firstLineChars="200" w:firstLine="31680"/>
        <w:rPr>
          <w:rFonts w:ascii="宋体"/>
          <w:sz w:val="28"/>
          <w:szCs w:val="28"/>
        </w:rPr>
      </w:pPr>
      <w:r w:rsidRPr="001A088A">
        <w:rPr>
          <w:rFonts w:ascii="宋体" w:hAnsi="宋体" w:cs="方正仿宋_GBK" w:hint="eastAsia"/>
          <w:sz w:val="28"/>
          <w:szCs w:val="28"/>
        </w:rPr>
        <w:t>学校坚持“协同创新、校企共赢”的战略思想，制定《松山区职教中心专业“公司化”运行模式改革方案》，在校内成立</w:t>
      </w:r>
      <w:r w:rsidRPr="001A088A">
        <w:rPr>
          <w:rFonts w:ascii="宋体" w:hAnsi="宋体" w:cs="方正仿宋_GBK"/>
          <w:sz w:val="28"/>
          <w:szCs w:val="28"/>
        </w:rPr>
        <w:t>8</w:t>
      </w:r>
      <w:r w:rsidRPr="001A088A">
        <w:rPr>
          <w:rFonts w:ascii="宋体" w:hAnsi="宋体" w:cs="方正仿宋_GBK" w:hint="eastAsia"/>
          <w:sz w:val="28"/>
          <w:szCs w:val="28"/>
        </w:rPr>
        <w:t>个专业公司，实行前校后厂的“公司化”运行管理模式，探讨校企合作人才培养新机制。学校坚持基本技能人人会，优秀技能人才重点培养的原则，在一年级侧重学生基本技能培养，到二年级学生分专业方向选择大赛课程学习。将大赛课程纳入课程体系提升了学生技能训练的层次和等级，丰富了课程内容，同时也有助于开展学生社团活动，培养学习专业技能的兴趣、热爱专业的职业精神。</w:t>
      </w:r>
    </w:p>
    <w:p w:rsidR="00154BB8" w:rsidRPr="001A088A" w:rsidRDefault="00154BB8" w:rsidP="00141DD1">
      <w:pPr>
        <w:ind w:firstLine="600"/>
        <w:rPr>
          <w:rFonts w:ascii="宋体"/>
          <w:b/>
          <w:sz w:val="28"/>
          <w:szCs w:val="28"/>
        </w:rPr>
      </w:pPr>
      <w:r w:rsidRPr="001A088A">
        <w:rPr>
          <w:rFonts w:ascii="宋体" w:hAnsi="宋体"/>
          <w:b/>
          <w:sz w:val="28"/>
          <w:szCs w:val="28"/>
        </w:rPr>
        <w:t xml:space="preserve">4.2 </w:t>
      </w:r>
      <w:r>
        <w:rPr>
          <w:rFonts w:ascii="宋体" w:hAnsi="宋体" w:hint="eastAsia"/>
          <w:b/>
          <w:sz w:val="28"/>
          <w:szCs w:val="28"/>
        </w:rPr>
        <w:t>学生实习情况</w:t>
      </w:r>
    </w:p>
    <w:p w:rsidR="00154BB8" w:rsidRPr="001A088A" w:rsidRDefault="00154BB8" w:rsidP="00A12C07">
      <w:pPr>
        <w:ind w:firstLineChars="200" w:firstLine="31680"/>
        <w:rPr>
          <w:rFonts w:ascii="宋体" w:cs="方正仿宋_GBK"/>
          <w:bCs/>
          <w:sz w:val="28"/>
          <w:szCs w:val="28"/>
        </w:rPr>
      </w:pPr>
      <w:r w:rsidRPr="001A088A">
        <w:rPr>
          <w:rFonts w:ascii="宋体" w:hAnsi="宋体" w:cs="方正仿宋_GBK" w:hint="eastAsia"/>
          <w:bCs/>
          <w:sz w:val="28"/>
          <w:szCs w:val="28"/>
        </w:rPr>
        <w:t>学校与区内外</w:t>
      </w:r>
      <w:r w:rsidRPr="001A088A">
        <w:rPr>
          <w:rFonts w:ascii="宋体" w:hAnsi="宋体" w:cs="方正仿宋_GBK"/>
          <w:bCs/>
          <w:sz w:val="28"/>
          <w:szCs w:val="28"/>
        </w:rPr>
        <w:t>32</w:t>
      </w:r>
      <w:r w:rsidRPr="001A088A">
        <w:rPr>
          <w:rFonts w:ascii="宋体" w:hAnsi="宋体" w:cs="方正仿宋_GBK" w:hint="eastAsia"/>
          <w:bCs/>
          <w:sz w:val="28"/>
          <w:szCs w:val="28"/>
        </w:rPr>
        <w:t>所高职院校和企业建立合作关系，探索实施“</w:t>
      </w:r>
      <w:r w:rsidRPr="001A088A">
        <w:rPr>
          <w:rFonts w:ascii="宋体" w:hAnsi="宋体" w:cs="方正仿宋_GBK"/>
          <w:bCs/>
          <w:sz w:val="28"/>
          <w:szCs w:val="28"/>
        </w:rPr>
        <w:t>3+3</w:t>
      </w:r>
      <w:r w:rsidRPr="001A088A">
        <w:rPr>
          <w:rFonts w:ascii="宋体" w:hAnsi="宋体" w:cs="方正仿宋_GBK" w:hint="eastAsia"/>
          <w:bCs/>
          <w:sz w:val="28"/>
          <w:szCs w:val="28"/>
        </w:rPr>
        <w:t>”“</w:t>
      </w:r>
      <w:r w:rsidRPr="001A088A">
        <w:rPr>
          <w:rFonts w:ascii="宋体" w:hAnsi="宋体" w:cs="方正仿宋_GBK"/>
          <w:bCs/>
          <w:sz w:val="28"/>
          <w:szCs w:val="28"/>
        </w:rPr>
        <w:t>3+2</w:t>
      </w:r>
      <w:r w:rsidRPr="001A088A">
        <w:rPr>
          <w:rFonts w:ascii="宋体" w:hAnsi="宋体" w:cs="方正仿宋_GBK" w:hint="eastAsia"/>
          <w:bCs/>
          <w:sz w:val="28"/>
          <w:szCs w:val="28"/>
        </w:rPr>
        <w:t>”“</w:t>
      </w:r>
      <w:r w:rsidRPr="001A088A">
        <w:rPr>
          <w:rFonts w:ascii="宋体" w:hAnsi="宋体" w:cs="方正仿宋_GBK"/>
          <w:bCs/>
          <w:sz w:val="28"/>
          <w:szCs w:val="28"/>
        </w:rPr>
        <w:t>3+1</w:t>
      </w:r>
      <w:r w:rsidRPr="001A088A">
        <w:rPr>
          <w:rFonts w:ascii="宋体" w:hAnsi="宋体" w:cs="方正仿宋_GBK" w:hint="eastAsia"/>
          <w:bCs/>
          <w:sz w:val="28"/>
          <w:szCs w:val="28"/>
        </w:rPr>
        <w:t>”的人才培养模式。与天津渤海职业学院在计算机网络、工业检测分析、机电技术应用等专业建立对接，对口专业冠名班将于</w:t>
      </w:r>
      <w:r w:rsidRPr="001A088A">
        <w:rPr>
          <w:rFonts w:ascii="宋体" w:hAnsi="宋体" w:cs="方正仿宋_GBK"/>
          <w:bCs/>
          <w:sz w:val="28"/>
          <w:szCs w:val="28"/>
        </w:rPr>
        <w:t>9</w:t>
      </w:r>
      <w:r w:rsidRPr="001A088A">
        <w:rPr>
          <w:rFonts w:ascii="宋体" w:hAnsi="宋体" w:cs="方正仿宋_GBK" w:hint="eastAsia"/>
          <w:bCs/>
          <w:sz w:val="28"/>
          <w:szCs w:val="28"/>
        </w:rPr>
        <w:t>月份招生；与北京汇聚花生互联网学院在电子商务专业开展合作，已有</w:t>
      </w:r>
      <w:r w:rsidRPr="001A088A">
        <w:rPr>
          <w:rFonts w:ascii="宋体" w:hAnsi="宋体" w:cs="方正仿宋_GBK"/>
          <w:bCs/>
          <w:sz w:val="28"/>
          <w:szCs w:val="28"/>
        </w:rPr>
        <w:t>200</w:t>
      </w:r>
      <w:r w:rsidRPr="001A088A">
        <w:rPr>
          <w:rFonts w:ascii="宋体" w:hAnsi="宋体" w:cs="方正仿宋_GBK" w:hint="eastAsia"/>
          <w:bCs/>
          <w:sz w:val="28"/>
          <w:szCs w:val="28"/>
        </w:rPr>
        <w:t>多名学生通过校企合作走向工作岗位；与山东铝业职业技术学院在机器人控制与维修专业达成合作意向；与赤峰学院在学前教育和护理专业达成合作意向；与九州盛景科技有限公司就计算机网络及软件开发人才培养签订</w:t>
      </w:r>
      <w:r w:rsidRPr="001A088A">
        <w:rPr>
          <w:rFonts w:ascii="宋体" w:hAnsi="宋体" w:cs="方正仿宋_GBK"/>
          <w:bCs/>
          <w:sz w:val="28"/>
          <w:szCs w:val="28"/>
        </w:rPr>
        <w:t>IT</w:t>
      </w:r>
      <w:r w:rsidRPr="001A088A">
        <w:rPr>
          <w:rFonts w:ascii="宋体" w:hAnsi="宋体" w:cs="方正仿宋_GBK" w:hint="eastAsia"/>
          <w:bCs/>
          <w:sz w:val="28"/>
          <w:szCs w:val="28"/>
        </w:rPr>
        <w:t>人才冠名班培养合作协议。学生顶岗实习率达到</w:t>
      </w:r>
      <w:r w:rsidRPr="001A088A">
        <w:rPr>
          <w:rFonts w:ascii="宋体" w:hAnsi="宋体" w:cs="方正仿宋_GBK"/>
          <w:bCs/>
          <w:sz w:val="28"/>
          <w:szCs w:val="28"/>
        </w:rPr>
        <w:t>88.7%</w:t>
      </w:r>
      <w:r w:rsidRPr="001A088A">
        <w:rPr>
          <w:rFonts w:ascii="宋体" w:hAnsi="宋体" w:cs="方正仿宋_GBK" w:hint="eastAsia"/>
          <w:bCs/>
          <w:sz w:val="28"/>
          <w:szCs w:val="28"/>
        </w:rPr>
        <w:t>。</w:t>
      </w:r>
    </w:p>
    <w:p w:rsidR="00154BB8" w:rsidRPr="001A088A" w:rsidRDefault="00154BB8" w:rsidP="00141DD1">
      <w:pPr>
        <w:ind w:firstLine="600"/>
        <w:rPr>
          <w:rFonts w:ascii="宋体"/>
          <w:b/>
          <w:sz w:val="28"/>
          <w:szCs w:val="28"/>
        </w:rPr>
      </w:pPr>
      <w:r w:rsidRPr="001A088A">
        <w:rPr>
          <w:rFonts w:ascii="宋体" w:hAnsi="宋体"/>
          <w:b/>
          <w:sz w:val="28"/>
          <w:szCs w:val="28"/>
        </w:rPr>
        <w:t xml:space="preserve">4.3 </w:t>
      </w:r>
      <w:r w:rsidRPr="001A088A">
        <w:rPr>
          <w:rFonts w:ascii="宋体" w:hAnsi="宋体" w:hint="eastAsia"/>
          <w:b/>
          <w:sz w:val="28"/>
          <w:szCs w:val="28"/>
        </w:rPr>
        <w:t>集团化办</w:t>
      </w:r>
      <w:r>
        <w:rPr>
          <w:rFonts w:ascii="宋体" w:hAnsi="宋体" w:hint="eastAsia"/>
          <w:b/>
          <w:sz w:val="28"/>
          <w:szCs w:val="28"/>
        </w:rPr>
        <w:t>学情况</w:t>
      </w:r>
    </w:p>
    <w:p w:rsidR="00154BB8" w:rsidRPr="001A088A" w:rsidRDefault="00154BB8" w:rsidP="00141DD1">
      <w:pPr>
        <w:ind w:firstLine="600"/>
        <w:rPr>
          <w:rFonts w:ascii="宋体" w:cs="方正仿宋_GBK"/>
          <w:bCs/>
          <w:sz w:val="28"/>
          <w:szCs w:val="28"/>
        </w:rPr>
      </w:pPr>
      <w:r w:rsidRPr="001A088A">
        <w:rPr>
          <w:rFonts w:ascii="宋体" w:hAnsi="宋体" w:cs="方正仿宋_GBK" w:hint="eastAsia"/>
          <w:bCs/>
          <w:sz w:val="28"/>
          <w:szCs w:val="28"/>
        </w:rPr>
        <w:t>学校积极参与集团化办学，牵头召开松山职教集团年会一次，积极参与内蒙机电职业教育集团技能大赛，并获得了优异的成绩。</w:t>
      </w:r>
    </w:p>
    <w:p w:rsidR="00154BB8" w:rsidRPr="001A088A" w:rsidRDefault="00154BB8" w:rsidP="00141DD1">
      <w:pPr>
        <w:ind w:firstLine="600"/>
        <w:rPr>
          <w:rFonts w:ascii="宋体" w:cs="黑体"/>
          <w:b/>
          <w:sz w:val="28"/>
          <w:szCs w:val="28"/>
        </w:rPr>
      </w:pPr>
      <w:r w:rsidRPr="001A088A">
        <w:rPr>
          <w:rFonts w:ascii="宋体" w:hAnsi="宋体" w:cs="黑体"/>
          <w:b/>
          <w:sz w:val="28"/>
          <w:szCs w:val="28"/>
        </w:rPr>
        <w:t>5.</w:t>
      </w:r>
      <w:r w:rsidRPr="001A088A">
        <w:rPr>
          <w:rFonts w:ascii="宋体" w:hAnsi="宋体" w:cs="黑体" w:hint="eastAsia"/>
          <w:b/>
          <w:sz w:val="28"/>
          <w:szCs w:val="28"/>
        </w:rPr>
        <w:t>社会贡献</w:t>
      </w:r>
    </w:p>
    <w:p w:rsidR="00154BB8" w:rsidRPr="001A088A" w:rsidRDefault="00154BB8" w:rsidP="00141DD1">
      <w:pPr>
        <w:ind w:firstLine="600"/>
        <w:rPr>
          <w:rFonts w:ascii="宋体"/>
          <w:b/>
          <w:sz w:val="28"/>
          <w:szCs w:val="28"/>
        </w:rPr>
      </w:pPr>
      <w:r w:rsidRPr="001A088A">
        <w:rPr>
          <w:rFonts w:ascii="宋体" w:hAnsi="宋体"/>
          <w:b/>
          <w:sz w:val="28"/>
          <w:szCs w:val="28"/>
        </w:rPr>
        <w:t>5.1</w:t>
      </w:r>
      <w:r>
        <w:rPr>
          <w:rFonts w:ascii="宋体" w:hAnsi="宋体" w:hint="eastAsia"/>
          <w:b/>
          <w:sz w:val="28"/>
          <w:szCs w:val="28"/>
        </w:rPr>
        <w:t>技术技能人才培养</w:t>
      </w:r>
    </w:p>
    <w:p w:rsidR="00154BB8" w:rsidRPr="001A088A" w:rsidRDefault="00154BB8" w:rsidP="00A12C07">
      <w:pPr>
        <w:ind w:firstLineChars="200" w:firstLine="31680"/>
        <w:rPr>
          <w:rFonts w:ascii="宋体"/>
          <w:sz w:val="28"/>
          <w:szCs w:val="28"/>
        </w:rPr>
      </w:pPr>
      <w:r w:rsidRPr="001A088A">
        <w:rPr>
          <w:rFonts w:ascii="宋体" w:hAnsi="宋体" w:hint="eastAsia"/>
          <w:sz w:val="28"/>
          <w:szCs w:val="28"/>
        </w:rPr>
        <w:t>学校以“立德树人、服务区域经济、服务‘三农’、服务学生发展”为办学定位，</w:t>
      </w:r>
      <w:r>
        <w:rPr>
          <w:rFonts w:ascii="宋体" w:hAnsi="宋体"/>
          <w:sz w:val="28"/>
          <w:szCs w:val="28"/>
        </w:rPr>
        <w:t>2017</w:t>
      </w:r>
      <w:r>
        <w:rPr>
          <w:rFonts w:ascii="宋体" w:hAnsi="宋体" w:hint="eastAsia"/>
          <w:sz w:val="28"/>
          <w:szCs w:val="28"/>
        </w:rPr>
        <w:t>年学生</w:t>
      </w:r>
      <w:r w:rsidRPr="001A088A">
        <w:rPr>
          <w:rFonts w:ascii="宋体" w:hAnsi="宋体" w:hint="eastAsia"/>
          <w:sz w:val="28"/>
          <w:szCs w:val="28"/>
        </w:rPr>
        <w:t>就业率</w:t>
      </w:r>
      <w:r>
        <w:rPr>
          <w:rFonts w:ascii="宋体" w:hAnsi="宋体" w:hint="eastAsia"/>
          <w:sz w:val="28"/>
          <w:szCs w:val="28"/>
        </w:rPr>
        <w:t>达</w:t>
      </w:r>
      <w:r w:rsidRPr="001A088A">
        <w:rPr>
          <w:rFonts w:ascii="宋体" w:hAnsi="宋体"/>
          <w:sz w:val="28"/>
          <w:szCs w:val="28"/>
        </w:rPr>
        <w:t>96.4%</w:t>
      </w:r>
      <w:r>
        <w:rPr>
          <w:rFonts w:ascii="宋体" w:hAnsi="宋体" w:hint="eastAsia"/>
          <w:sz w:val="28"/>
          <w:szCs w:val="28"/>
        </w:rPr>
        <w:t>，平均月收入达</w:t>
      </w:r>
      <w:r>
        <w:rPr>
          <w:rFonts w:ascii="宋体" w:hAnsi="宋体"/>
          <w:sz w:val="28"/>
          <w:szCs w:val="28"/>
        </w:rPr>
        <w:t>2650</w:t>
      </w:r>
      <w:r>
        <w:rPr>
          <w:rFonts w:ascii="宋体" w:hAnsi="宋体" w:hint="eastAsia"/>
          <w:sz w:val="28"/>
          <w:szCs w:val="28"/>
        </w:rPr>
        <w:t>元，自主创业比例达</w:t>
      </w:r>
      <w:r>
        <w:rPr>
          <w:rFonts w:ascii="宋体" w:hAnsi="宋体"/>
          <w:sz w:val="28"/>
          <w:szCs w:val="28"/>
        </w:rPr>
        <w:t>7.60%</w:t>
      </w:r>
      <w:r>
        <w:rPr>
          <w:rFonts w:ascii="宋体" w:hAnsi="宋体" w:hint="eastAsia"/>
          <w:sz w:val="28"/>
          <w:szCs w:val="28"/>
        </w:rPr>
        <w:t>，雇主满意度达</w:t>
      </w:r>
      <w:r>
        <w:rPr>
          <w:rFonts w:ascii="宋体" w:hAnsi="宋体"/>
          <w:sz w:val="28"/>
          <w:szCs w:val="28"/>
        </w:rPr>
        <w:t>95.5%</w:t>
      </w:r>
      <w:r>
        <w:rPr>
          <w:rFonts w:ascii="宋体" w:hAnsi="宋体" w:hint="eastAsia"/>
          <w:sz w:val="28"/>
          <w:szCs w:val="28"/>
        </w:rPr>
        <w:t>。</w:t>
      </w:r>
      <w:r w:rsidRPr="001A088A">
        <w:rPr>
          <w:rFonts w:ascii="宋体" w:hAnsi="宋体" w:hint="eastAsia"/>
          <w:sz w:val="28"/>
          <w:szCs w:val="28"/>
        </w:rPr>
        <w:t>承办赤峰市中等职业学校机电类和信息技术类技能大赛活动，学生在技能到赛中获得</w:t>
      </w:r>
      <w:r w:rsidRPr="001A088A">
        <w:rPr>
          <w:rFonts w:ascii="宋体" w:hAnsi="宋体"/>
          <w:sz w:val="28"/>
          <w:szCs w:val="28"/>
        </w:rPr>
        <w:t>3</w:t>
      </w:r>
      <w:r w:rsidRPr="001A088A">
        <w:rPr>
          <w:rFonts w:ascii="宋体" w:hAnsi="宋体" w:hint="eastAsia"/>
          <w:sz w:val="28"/>
          <w:szCs w:val="28"/>
        </w:rPr>
        <w:t>项一等奖。共培养培养三、四级技术人才</w:t>
      </w:r>
      <w:r w:rsidRPr="001A088A">
        <w:rPr>
          <w:rFonts w:ascii="宋体" w:hAnsi="宋体"/>
          <w:sz w:val="28"/>
          <w:szCs w:val="28"/>
        </w:rPr>
        <w:t>700</w:t>
      </w:r>
      <w:r w:rsidRPr="001A088A">
        <w:rPr>
          <w:rFonts w:ascii="宋体" w:hAnsi="宋体" w:hint="eastAsia"/>
          <w:sz w:val="28"/>
          <w:szCs w:val="28"/>
        </w:rPr>
        <w:t>多人，二级技术人才</w:t>
      </w:r>
      <w:r w:rsidRPr="001A088A">
        <w:rPr>
          <w:rFonts w:ascii="宋体" w:hAnsi="宋体"/>
          <w:sz w:val="28"/>
          <w:szCs w:val="28"/>
        </w:rPr>
        <w:t>200</w:t>
      </w:r>
      <w:r w:rsidRPr="001A088A">
        <w:rPr>
          <w:rFonts w:ascii="宋体" w:hAnsi="宋体" w:hint="eastAsia"/>
          <w:sz w:val="28"/>
          <w:szCs w:val="28"/>
        </w:rPr>
        <w:t>多人。</w:t>
      </w:r>
    </w:p>
    <w:p w:rsidR="00154BB8" w:rsidRPr="001A088A" w:rsidRDefault="00154BB8" w:rsidP="00141DD1">
      <w:pPr>
        <w:ind w:firstLine="600"/>
        <w:rPr>
          <w:rFonts w:ascii="宋体"/>
          <w:b/>
          <w:sz w:val="28"/>
          <w:szCs w:val="28"/>
        </w:rPr>
      </w:pPr>
      <w:r w:rsidRPr="001A088A">
        <w:rPr>
          <w:rFonts w:ascii="宋体" w:hAnsi="宋体"/>
          <w:b/>
          <w:sz w:val="28"/>
          <w:szCs w:val="28"/>
        </w:rPr>
        <w:t>5.2</w:t>
      </w:r>
      <w:r>
        <w:rPr>
          <w:rFonts w:ascii="宋体" w:hAnsi="宋体" w:hint="eastAsia"/>
          <w:b/>
          <w:sz w:val="28"/>
          <w:szCs w:val="28"/>
        </w:rPr>
        <w:t>社会服务</w:t>
      </w:r>
    </w:p>
    <w:p w:rsidR="00154BB8" w:rsidRPr="001A088A" w:rsidRDefault="00154BB8" w:rsidP="00A12C07">
      <w:pPr>
        <w:ind w:firstLineChars="200" w:firstLine="31680"/>
        <w:rPr>
          <w:rFonts w:ascii="宋体"/>
          <w:sz w:val="28"/>
          <w:szCs w:val="28"/>
        </w:rPr>
      </w:pPr>
      <w:r w:rsidRPr="001A088A">
        <w:rPr>
          <w:rFonts w:ascii="宋体" w:hAnsi="宋体" w:cs="方正仿宋_GBK" w:hint="eastAsia"/>
          <w:sz w:val="28"/>
          <w:szCs w:val="28"/>
        </w:rPr>
        <w:t>充分利用校内实训基地，加大培训力度，拓宽培训渠道，长期开展就业技能培训、特色培训和品牌培训项目。</w:t>
      </w:r>
      <w:r>
        <w:rPr>
          <w:rFonts w:ascii="宋体" w:hAnsi="宋体" w:cs="方正仿宋_GBK"/>
          <w:sz w:val="28"/>
          <w:szCs w:val="28"/>
        </w:rPr>
        <w:t>2017</w:t>
      </w:r>
      <w:r>
        <w:rPr>
          <w:rFonts w:ascii="宋体" w:hAnsi="宋体" w:cs="方正仿宋_GBK" w:hint="eastAsia"/>
          <w:sz w:val="28"/>
          <w:szCs w:val="28"/>
        </w:rPr>
        <w:t>年培训实用技术人员</w:t>
      </w:r>
      <w:r>
        <w:rPr>
          <w:rFonts w:ascii="宋体" w:hAnsi="宋体" w:cs="方正仿宋_GBK"/>
          <w:sz w:val="28"/>
          <w:szCs w:val="28"/>
        </w:rPr>
        <w:t>3781</w:t>
      </w:r>
      <w:r>
        <w:rPr>
          <w:rFonts w:ascii="宋体" w:hAnsi="宋体" w:cs="方正仿宋_GBK" w:hint="eastAsia"/>
          <w:sz w:val="28"/>
          <w:szCs w:val="28"/>
        </w:rPr>
        <w:t>人，劳动力转移培训人员</w:t>
      </w:r>
      <w:r>
        <w:rPr>
          <w:rFonts w:ascii="宋体" w:hAnsi="宋体" w:cs="方正仿宋_GBK"/>
          <w:sz w:val="28"/>
          <w:szCs w:val="28"/>
        </w:rPr>
        <w:t>4576</w:t>
      </w:r>
      <w:r>
        <w:rPr>
          <w:rFonts w:ascii="宋体" w:hAnsi="宋体" w:cs="方正仿宋_GBK" w:hint="eastAsia"/>
          <w:sz w:val="28"/>
          <w:szCs w:val="28"/>
        </w:rPr>
        <w:t>人，下岗职工再就业培训</w:t>
      </w:r>
      <w:r>
        <w:rPr>
          <w:rFonts w:ascii="宋体" w:hAnsi="宋体" w:cs="方正仿宋_GBK"/>
          <w:sz w:val="28"/>
          <w:szCs w:val="28"/>
        </w:rPr>
        <w:t>1257</w:t>
      </w:r>
      <w:r>
        <w:rPr>
          <w:rFonts w:ascii="宋体" w:hAnsi="宋体" w:cs="方正仿宋_GBK" w:hint="eastAsia"/>
          <w:sz w:val="28"/>
          <w:szCs w:val="28"/>
        </w:rPr>
        <w:t>人，其它人员培训</w:t>
      </w:r>
      <w:r>
        <w:rPr>
          <w:rFonts w:ascii="宋体" w:hAnsi="宋体" w:cs="方正仿宋_GBK"/>
          <w:sz w:val="28"/>
          <w:szCs w:val="28"/>
        </w:rPr>
        <w:t>325</w:t>
      </w:r>
      <w:r>
        <w:rPr>
          <w:rFonts w:ascii="宋体" w:hAnsi="宋体" w:cs="方正仿宋_GBK" w:hint="eastAsia"/>
          <w:sz w:val="28"/>
          <w:szCs w:val="28"/>
        </w:rPr>
        <w:t>人，总计培训达</w:t>
      </w:r>
      <w:r>
        <w:rPr>
          <w:rFonts w:ascii="宋体" w:hAnsi="宋体" w:cs="方正仿宋_GBK"/>
          <w:sz w:val="28"/>
          <w:szCs w:val="28"/>
        </w:rPr>
        <w:t>9939</w:t>
      </w:r>
      <w:r>
        <w:rPr>
          <w:rFonts w:ascii="宋体" w:hAnsi="宋体" w:cs="方正仿宋_GBK" w:hint="eastAsia"/>
          <w:sz w:val="28"/>
          <w:szCs w:val="28"/>
        </w:rPr>
        <w:t>人。</w:t>
      </w:r>
      <w:r w:rsidRPr="001A088A">
        <w:rPr>
          <w:rFonts w:ascii="宋体" w:hAnsi="宋体" w:cs="方正仿宋_GBK" w:hint="eastAsia"/>
          <w:sz w:val="28"/>
          <w:szCs w:val="28"/>
        </w:rPr>
        <w:t>暑期承担传统教育夏令营培训班</w:t>
      </w:r>
      <w:r w:rsidRPr="001A088A">
        <w:rPr>
          <w:rFonts w:ascii="宋体" w:hAnsi="宋体" w:cs="方正仿宋_GBK"/>
          <w:sz w:val="28"/>
          <w:szCs w:val="28"/>
        </w:rPr>
        <w:t>690</w:t>
      </w:r>
      <w:r w:rsidRPr="001A088A">
        <w:rPr>
          <w:rFonts w:ascii="宋体" w:hAnsi="宋体" w:cs="方正仿宋_GBK" w:hint="eastAsia"/>
          <w:sz w:val="28"/>
          <w:szCs w:val="28"/>
        </w:rPr>
        <w:t>人次、万优引力夏令营培训</w:t>
      </w:r>
      <w:r w:rsidRPr="001A088A">
        <w:rPr>
          <w:rFonts w:ascii="宋体" w:hAnsi="宋体" w:cs="方正仿宋_GBK"/>
          <w:sz w:val="28"/>
          <w:szCs w:val="28"/>
        </w:rPr>
        <w:t>8</w:t>
      </w:r>
      <w:r w:rsidRPr="001A088A">
        <w:rPr>
          <w:rFonts w:ascii="宋体" w:hAnsi="宋体" w:cs="方正仿宋_GBK" w:hint="eastAsia"/>
          <w:sz w:val="28"/>
          <w:szCs w:val="28"/>
        </w:rPr>
        <w:t>期</w:t>
      </w:r>
      <w:r w:rsidRPr="001A088A">
        <w:rPr>
          <w:rFonts w:ascii="宋体" w:hAnsi="宋体" w:cs="方正仿宋_GBK"/>
          <w:sz w:val="28"/>
          <w:szCs w:val="28"/>
        </w:rPr>
        <w:t>560</w:t>
      </w:r>
      <w:r w:rsidRPr="001A088A">
        <w:rPr>
          <w:rFonts w:ascii="宋体" w:hAnsi="宋体" w:cs="方正仿宋_GBK" w:hint="eastAsia"/>
          <w:sz w:val="28"/>
          <w:szCs w:val="28"/>
        </w:rPr>
        <w:t>人</w:t>
      </w:r>
      <w:r>
        <w:rPr>
          <w:rFonts w:ascii="宋体" w:hAnsi="宋体" w:cs="方正仿宋_GBK" w:hint="eastAsia"/>
          <w:sz w:val="28"/>
          <w:szCs w:val="28"/>
        </w:rPr>
        <w:t>。</w:t>
      </w:r>
      <w:r w:rsidRPr="001A088A">
        <w:rPr>
          <w:rFonts w:ascii="宋体" w:hAnsi="宋体" w:cs="方正仿宋_GBK" w:hint="eastAsia"/>
          <w:sz w:val="28"/>
          <w:szCs w:val="28"/>
        </w:rPr>
        <w:t>完成了退伍军人培训</w:t>
      </w:r>
      <w:r w:rsidRPr="001A088A">
        <w:rPr>
          <w:rFonts w:ascii="宋体" w:hAnsi="宋体" w:cs="方正仿宋_GBK"/>
          <w:sz w:val="28"/>
          <w:szCs w:val="28"/>
        </w:rPr>
        <w:t>220</w:t>
      </w:r>
      <w:r w:rsidRPr="001A088A">
        <w:rPr>
          <w:rFonts w:ascii="宋体" w:hAnsi="宋体" w:cs="方正仿宋_GBK" w:hint="eastAsia"/>
          <w:sz w:val="28"/>
          <w:szCs w:val="28"/>
        </w:rPr>
        <w:t>多人，安全爆破员培训</w:t>
      </w:r>
      <w:r w:rsidRPr="001A088A">
        <w:rPr>
          <w:rFonts w:ascii="宋体" w:hAnsi="宋体" w:cs="方正仿宋_GBK"/>
          <w:sz w:val="28"/>
          <w:szCs w:val="28"/>
        </w:rPr>
        <w:t>900</w:t>
      </w:r>
      <w:r w:rsidRPr="001A088A">
        <w:rPr>
          <w:rFonts w:ascii="宋体" w:hAnsi="宋体" w:cs="方正仿宋_GBK" w:hint="eastAsia"/>
          <w:sz w:val="28"/>
          <w:szCs w:val="28"/>
        </w:rPr>
        <w:t>多人，开展了</w:t>
      </w:r>
      <w:r w:rsidRPr="001A088A">
        <w:rPr>
          <w:rFonts w:ascii="宋体" w:hAnsi="宋体" w:cs="方正仿宋_GBK"/>
          <w:sz w:val="28"/>
          <w:szCs w:val="28"/>
        </w:rPr>
        <w:t>4050</w:t>
      </w:r>
      <w:r w:rsidRPr="001A088A">
        <w:rPr>
          <w:rFonts w:ascii="宋体" w:hAnsi="宋体" w:cs="方正仿宋_GBK" w:hint="eastAsia"/>
          <w:sz w:val="28"/>
          <w:szCs w:val="28"/>
        </w:rPr>
        <w:t>人员培训</w:t>
      </w:r>
      <w:r w:rsidRPr="001A088A">
        <w:rPr>
          <w:rFonts w:ascii="宋体" w:hAnsi="宋体" w:cs="方正仿宋_GBK"/>
          <w:sz w:val="28"/>
          <w:szCs w:val="28"/>
        </w:rPr>
        <w:t>600</w:t>
      </w:r>
      <w:r w:rsidRPr="001A088A">
        <w:rPr>
          <w:rFonts w:ascii="宋体" w:hAnsi="宋体" w:cs="方正仿宋_GBK" w:hint="eastAsia"/>
          <w:sz w:val="28"/>
          <w:szCs w:val="28"/>
        </w:rPr>
        <w:t>人；残疾人培训</w:t>
      </w:r>
      <w:r w:rsidRPr="001A088A">
        <w:rPr>
          <w:rFonts w:ascii="宋体" w:hAnsi="宋体" w:cs="方正仿宋_GBK"/>
          <w:sz w:val="28"/>
          <w:szCs w:val="28"/>
        </w:rPr>
        <w:t>120</w:t>
      </w:r>
      <w:r w:rsidRPr="001A088A">
        <w:rPr>
          <w:rFonts w:ascii="宋体" w:hAnsi="宋体" w:cs="方正仿宋_GBK" w:hint="eastAsia"/>
          <w:sz w:val="28"/>
          <w:szCs w:val="28"/>
        </w:rPr>
        <w:t>人。</w:t>
      </w:r>
    </w:p>
    <w:p w:rsidR="00154BB8" w:rsidRPr="008B0492" w:rsidRDefault="00154BB8" w:rsidP="008B0492">
      <w:pPr>
        <w:ind w:firstLine="600"/>
        <w:rPr>
          <w:rFonts w:ascii="宋体"/>
          <w:sz w:val="28"/>
          <w:szCs w:val="28"/>
        </w:rPr>
      </w:pPr>
      <w:r w:rsidRPr="001A088A">
        <w:rPr>
          <w:rFonts w:ascii="宋体" w:hAnsi="宋体" w:cs="黑体"/>
          <w:b/>
          <w:sz w:val="28"/>
          <w:szCs w:val="28"/>
        </w:rPr>
        <w:t>6.</w:t>
      </w:r>
      <w:r w:rsidRPr="001A088A">
        <w:rPr>
          <w:rFonts w:ascii="宋体"/>
          <w:sz w:val="28"/>
          <w:szCs w:val="28"/>
        </w:rPr>
        <w:t xml:space="preserve"> </w:t>
      </w:r>
      <w:r w:rsidRPr="001A088A">
        <w:rPr>
          <w:rFonts w:ascii="宋体" w:hAnsi="宋体" w:cs="黑体" w:hint="eastAsia"/>
          <w:b/>
          <w:sz w:val="28"/>
          <w:szCs w:val="28"/>
        </w:rPr>
        <w:t>特色创新</w:t>
      </w:r>
    </w:p>
    <w:p w:rsidR="00154BB8" w:rsidRPr="001A088A" w:rsidRDefault="00154BB8" w:rsidP="008B0492">
      <w:pPr>
        <w:ind w:firstLineChars="200" w:firstLine="31680"/>
        <w:rPr>
          <w:rFonts w:ascii="宋体" w:cs="方正仿宋_GBK"/>
          <w:b/>
          <w:bCs/>
          <w:sz w:val="28"/>
          <w:szCs w:val="28"/>
        </w:rPr>
      </w:pPr>
      <w:r>
        <w:rPr>
          <w:rFonts w:ascii="宋体" w:hAnsi="宋体" w:cs="方正仿宋_GBK"/>
          <w:b/>
          <w:bCs/>
          <w:sz w:val="28"/>
          <w:szCs w:val="28"/>
        </w:rPr>
        <w:t>6.1</w:t>
      </w:r>
      <w:r w:rsidRPr="001A088A">
        <w:rPr>
          <w:rFonts w:ascii="宋体" w:hAnsi="宋体" w:cs="方正仿宋_GBK" w:hint="eastAsia"/>
          <w:b/>
          <w:bCs/>
          <w:sz w:val="28"/>
          <w:szCs w:val="28"/>
        </w:rPr>
        <w:t>“开放性”课堂教学推动学校内涵提升</w:t>
      </w:r>
    </w:p>
    <w:p w:rsidR="00154BB8" w:rsidRPr="001A088A" w:rsidRDefault="00154BB8" w:rsidP="008B0492">
      <w:pPr>
        <w:ind w:firstLineChars="200" w:firstLine="31680"/>
        <w:rPr>
          <w:rFonts w:ascii="宋体" w:cs="Arial"/>
          <w:sz w:val="28"/>
          <w:szCs w:val="28"/>
        </w:rPr>
      </w:pPr>
      <w:r w:rsidRPr="001A088A">
        <w:rPr>
          <w:rFonts w:ascii="宋体" w:hAnsi="宋体" w:cs="方正仿宋_GBK" w:hint="eastAsia"/>
          <w:sz w:val="28"/>
          <w:szCs w:val="28"/>
        </w:rPr>
        <w:t>学校以“生本教育观”为指导，适应时代发展的需要，制定《自主选课暨开放性课堂教学实施方案》，推行学生自主选择专业、学科和所喜爱的教师上课，打破以一个行政班为单位的传统教学模式。这一开放性的课堂教学改革对教师是一个重大考验，也是我校课程体系改革的重大突破。实践证明，“开放性”教学充分调动了学生学习的主动性和积极性，增强了教师之间的竞争与合作。不同学习基础、不同学习能力的学生获得与自己相适应的发展环境，有效地解决了学生在学习中的个体差异，真正实现了因材施教。开放课堂教学改革这一举措在赤峰市中等职业学校内涵发展推进现场观摩会上得到与会人员的高度评价。</w:t>
      </w:r>
    </w:p>
    <w:p w:rsidR="00154BB8" w:rsidRPr="001A088A" w:rsidRDefault="00154BB8" w:rsidP="008B0492">
      <w:pPr>
        <w:ind w:firstLineChars="200" w:firstLine="31680"/>
        <w:rPr>
          <w:rFonts w:ascii="宋体" w:cs="方正仿宋_GBK"/>
          <w:b/>
          <w:bCs/>
          <w:sz w:val="28"/>
          <w:szCs w:val="28"/>
        </w:rPr>
      </w:pPr>
      <w:r>
        <w:rPr>
          <w:rFonts w:ascii="宋体" w:hAnsi="宋体" w:cs="方正仿宋_GBK"/>
          <w:b/>
          <w:bCs/>
          <w:sz w:val="28"/>
          <w:szCs w:val="28"/>
        </w:rPr>
        <w:t>6.2</w:t>
      </w:r>
      <w:r w:rsidRPr="001A088A">
        <w:rPr>
          <w:rFonts w:ascii="宋体" w:hAnsi="宋体" w:cs="方正仿宋_GBK" w:hint="eastAsia"/>
          <w:b/>
          <w:bCs/>
          <w:sz w:val="28"/>
          <w:szCs w:val="28"/>
        </w:rPr>
        <w:t>“学分制”评价推进全员育人工作的开展</w:t>
      </w:r>
    </w:p>
    <w:p w:rsidR="00154BB8" w:rsidRDefault="00154BB8" w:rsidP="008B0492">
      <w:pPr>
        <w:ind w:firstLine="600"/>
        <w:rPr>
          <w:rFonts w:ascii="宋体" w:cs="方正仿宋_GBK"/>
          <w:sz w:val="28"/>
          <w:szCs w:val="28"/>
        </w:rPr>
      </w:pPr>
      <w:r w:rsidRPr="001A088A">
        <w:rPr>
          <w:rFonts w:ascii="宋体" w:hAnsi="宋体" w:cs="方正仿宋_GBK" w:hint="eastAsia"/>
          <w:sz w:val="28"/>
          <w:szCs w:val="28"/>
        </w:rPr>
        <w:t>针对生源难以管理的特点，学校牢固树立“育人为本、德育为先”的理念，抓好立德树人的根本任务，成立家长学校，举办法制讲堂，开展文化艺术节、文明风采大赛，进行传统文化教育等系列活动，制定《松山区职教中心学生德育学分考核实施方案》，将企业评价、社会评价融入学生德育评价之中。注重平时积累教育、行为习惯养成教育、点滴教育、小事教育。每个周都要在本班级通过德育积分等方式选拔出成长、进步最快的学生，及时发现、总结每一个学生的进步，让每一个学生都有目标和前进的动力。在实施和管理过程中做到把“目标</w:t>
      </w:r>
      <w:r w:rsidRPr="001A088A">
        <w:rPr>
          <w:rFonts w:ascii="宋体" w:hAnsi="宋体" w:cs="方正仿宋_GBK"/>
          <w:sz w:val="28"/>
          <w:szCs w:val="28"/>
        </w:rPr>
        <w:t>—</w:t>
      </w:r>
      <w:r w:rsidRPr="001A088A">
        <w:rPr>
          <w:rFonts w:ascii="宋体" w:hAnsi="宋体" w:cs="方正仿宋_GBK" w:hint="eastAsia"/>
          <w:sz w:val="28"/>
          <w:szCs w:val="28"/>
        </w:rPr>
        <w:t>制度</w:t>
      </w:r>
      <w:r w:rsidRPr="001A088A">
        <w:rPr>
          <w:rFonts w:ascii="宋体" w:hAnsi="宋体" w:cs="方正仿宋_GBK"/>
          <w:sz w:val="28"/>
          <w:szCs w:val="28"/>
        </w:rPr>
        <w:t>—</w:t>
      </w:r>
      <w:r w:rsidRPr="001A088A">
        <w:rPr>
          <w:rFonts w:ascii="宋体" w:hAnsi="宋体" w:cs="方正仿宋_GBK" w:hint="eastAsia"/>
          <w:sz w:val="28"/>
          <w:szCs w:val="28"/>
        </w:rPr>
        <w:t>实施</w:t>
      </w:r>
      <w:r w:rsidRPr="001A088A">
        <w:rPr>
          <w:rFonts w:ascii="宋体" w:hAnsi="宋体" w:cs="方正仿宋_GBK"/>
          <w:sz w:val="28"/>
          <w:szCs w:val="28"/>
        </w:rPr>
        <w:t>—</w:t>
      </w:r>
      <w:r w:rsidRPr="001A088A">
        <w:rPr>
          <w:rFonts w:ascii="宋体" w:hAnsi="宋体" w:cs="方正仿宋_GBK" w:hint="eastAsia"/>
          <w:sz w:val="28"/>
          <w:szCs w:val="28"/>
        </w:rPr>
        <w:t>评价”四要素相互渗透，把学生的道德品质、文明习惯、学习态度、心理素质、奖惩情况等方面作最为真实的记载，使之成为对我校学生德、智、体、美等方面表现的“素质发展档案”。让学生时时知道自己的德育积分情况，让一些品质好的学生脱颖而出，让一些纪律差的学生学会自律。通过学分制管理，不但规范了学生的行为习惯，也促进了学生的均衡发展和个性成长，全面提升了学生的职业素养和专业能力，实现了“个个成人”的育人目标。</w:t>
      </w:r>
    </w:p>
    <w:p w:rsidR="00154BB8" w:rsidRPr="001A088A" w:rsidRDefault="00154BB8" w:rsidP="008B0492">
      <w:pPr>
        <w:ind w:firstLine="600"/>
        <w:rPr>
          <w:rFonts w:ascii="宋体" w:cs="黑体"/>
          <w:b/>
          <w:sz w:val="28"/>
          <w:szCs w:val="28"/>
        </w:rPr>
      </w:pPr>
      <w:r w:rsidRPr="001A088A">
        <w:rPr>
          <w:rFonts w:ascii="宋体" w:hAnsi="宋体" w:cs="黑体"/>
          <w:b/>
          <w:sz w:val="28"/>
          <w:szCs w:val="28"/>
        </w:rPr>
        <w:t>7.</w:t>
      </w:r>
      <w:r>
        <w:rPr>
          <w:rFonts w:ascii="宋体" w:hAnsi="宋体" w:cs="黑体" w:hint="eastAsia"/>
          <w:b/>
          <w:sz w:val="28"/>
          <w:szCs w:val="28"/>
        </w:rPr>
        <w:t>主要问题和改进措施</w:t>
      </w:r>
    </w:p>
    <w:p w:rsidR="00154BB8" w:rsidRPr="00A13693" w:rsidRDefault="00154BB8" w:rsidP="008B0492">
      <w:pPr>
        <w:ind w:firstLine="600"/>
        <w:rPr>
          <w:rFonts w:ascii="宋体" w:cs="黑体"/>
          <w:b/>
          <w:sz w:val="28"/>
          <w:szCs w:val="28"/>
        </w:rPr>
      </w:pPr>
      <w:r>
        <w:rPr>
          <w:rFonts w:ascii="宋体" w:hAnsi="宋体"/>
          <w:b/>
          <w:sz w:val="28"/>
          <w:szCs w:val="28"/>
        </w:rPr>
        <w:t>7</w:t>
      </w:r>
      <w:r w:rsidRPr="001A088A">
        <w:rPr>
          <w:rFonts w:ascii="宋体" w:hAnsi="宋体"/>
          <w:b/>
          <w:sz w:val="28"/>
          <w:szCs w:val="28"/>
        </w:rPr>
        <w:t>.1</w:t>
      </w:r>
      <w:r w:rsidRPr="001A088A">
        <w:rPr>
          <w:rFonts w:ascii="宋体" w:hAnsi="宋体" w:cs="宋体"/>
          <w:sz w:val="28"/>
          <w:szCs w:val="28"/>
        </w:rPr>
        <w:t xml:space="preserve"> </w:t>
      </w:r>
      <w:r w:rsidRPr="00A13693">
        <w:rPr>
          <w:rFonts w:ascii="宋体" w:hAnsi="宋体" w:cs="黑体" w:hint="eastAsia"/>
          <w:b/>
          <w:sz w:val="28"/>
          <w:szCs w:val="28"/>
        </w:rPr>
        <w:t>教师数量</w:t>
      </w:r>
      <w:r>
        <w:rPr>
          <w:rFonts w:ascii="宋体" w:hAnsi="宋体" w:cs="黑体" w:hint="eastAsia"/>
          <w:b/>
          <w:sz w:val="28"/>
          <w:szCs w:val="28"/>
        </w:rPr>
        <w:t>、</w:t>
      </w:r>
      <w:r w:rsidRPr="00A13693">
        <w:rPr>
          <w:rFonts w:ascii="宋体" w:hAnsi="宋体" w:cs="黑体" w:hint="eastAsia"/>
          <w:b/>
          <w:sz w:val="28"/>
          <w:szCs w:val="28"/>
        </w:rPr>
        <w:t>结构</w:t>
      </w:r>
      <w:r>
        <w:rPr>
          <w:rFonts w:ascii="宋体" w:hAnsi="宋体" w:cs="黑体" w:hint="eastAsia"/>
          <w:b/>
          <w:sz w:val="28"/>
          <w:szCs w:val="28"/>
        </w:rPr>
        <w:t>、学校基本办学条件</w:t>
      </w:r>
    </w:p>
    <w:p w:rsidR="00154BB8" w:rsidRPr="001A088A" w:rsidRDefault="00154BB8" w:rsidP="008B0492">
      <w:pPr>
        <w:ind w:firstLine="600"/>
        <w:rPr>
          <w:rFonts w:ascii="宋体" w:cs="宋体"/>
          <w:sz w:val="28"/>
          <w:szCs w:val="28"/>
        </w:rPr>
      </w:pPr>
      <w:r>
        <w:rPr>
          <w:rFonts w:ascii="宋体" w:hAnsi="宋体" w:cs="宋体" w:hint="eastAsia"/>
          <w:sz w:val="28"/>
          <w:szCs w:val="28"/>
        </w:rPr>
        <w:t>校内现有教师</w:t>
      </w:r>
      <w:r>
        <w:rPr>
          <w:rFonts w:ascii="宋体" w:hAnsi="宋体" w:cs="宋体"/>
          <w:sz w:val="28"/>
          <w:szCs w:val="28"/>
        </w:rPr>
        <w:t>255</w:t>
      </w:r>
      <w:r>
        <w:rPr>
          <w:rFonts w:ascii="宋体" w:hAnsi="宋体" w:cs="宋体" w:hint="eastAsia"/>
          <w:sz w:val="28"/>
          <w:szCs w:val="28"/>
        </w:rPr>
        <w:t>人，比</w:t>
      </w:r>
      <w:r>
        <w:rPr>
          <w:rFonts w:ascii="宋体" w:hAnsi="宋体" w:cs="宋体"/>
          <w:sz w:val="28"/>
          <w:szCs w:val="28"/>
        </w:rPr>
        <w:t>2016</w:t>
      </w:r>
      <w:r>
        <w:rPr>
          <w:rFonts w:ascii="宋体" w:hAnsi="宋体" w:cs="宋体" w:hint="eastAsia"/>
          <w:sz w:val="28"/>
          <w:szCs w:val="28"/>
        </w:rPr>
        <w:t>年减少</w:t>
      </w:r>
      <w:r>
        <w:rPr>
          <w:rFonts w:ascii="宋体" w:hAnsi="宋体" w:cs="宋体"/>
          <w:sz w:val="28"/>
          <w:szCs w:val="28"/>
        </w:rPr>
        <w:t>13</w:t>
      </w:r>
      <w:r>
        <w:rPr>
          <w:rFonts w:ascii="宋体" w:hAnsi="宋体" w:cs="宋体" w:hint="eastAsia"/>
          <w:sz w:val="28"/>
          <w:szCs w:val="28"/>
        </w:rPr>
        <w:t>人，任课教师</w:t>
      </w:r>
      <w:r>
        <w:rPr>
          <w:rFonts w:ascii="宋体" w:hAnsi="宋体" w:cs="宋体"/>
          <w:sz w:val="28"/>
          <w:szCs w:val="28"/>
        </w:rPr>
        <w:t>176</w:t>
      </w:r>
      <w:r>
        <w:rPr>
          <w:rFonts w:ascii="宋体" w:hAnsi="宋体" w:cs="宋体" w:hint="eastAsia"/>
          <w:sz w:val="28"/>
          <w:szCs w:val="28"/>
        </w:rPr>
        <w:t>人，其中男教师</w:t>
      </w:r>
      <w:r>
        <w:rPr>
          <w:rFonts w:ascii="宋体" w:hAnsi="宋体" w:cs="宋体"/>
          <w:sz w:val="28"/>
          <w:szCs w:val="28"/>
        </w:rPr>
        <w:t>65</w:t>
      </w:r>
      <w:r>
        <w:rPr>
          <w:rFonts w:ascii="宋体" w:hAnsi="宋体" w:cs="宋体" w:hint="eastAsia"/>
          <w:sz w:val="28"/>
          <w:szCs w:val="28"/>
        </w:rPr>
        <w:t>人，占</w:t>
      </w:r>
      <w:r>
        <w:rPr>
          <w:rFonts w:ascii="宋体" w:hAnsi="宋体" w:cs="宋体"/>
          <w:sz w:val="28"/>
          <w:szCs w:val="28"/>
        </w:rPr>
        <w:t>36.9%</w:t>
      </w:r>
      <w:r>
        <w:rPr>
          <w:rFonts w:ascii="宋体" w:hAnsi="宋体" w:cs="宋体" w:hint="eastAsia"/>
          <w:sz w:val="28"/>
          <w:szCs w:val="28"/>
        </w:rPr>
        <w:t>，女教师</w:t>
      </w:r>
      <w:r>
        <w:rPr>
          <w:rFonts w:ascii="宋体" w:hAnsi="宋体" w:cs="宋体"/>
          <w:sz w:val="28"/>
          <w:szCs w:val="28"/>
        </w:rPr>
        <w:t>111</w:t>
      </w:r>
      <w:r>
        <w:rPr>
          <w:rFonts w:ascii="宋体" w:hAnsi="宋体" w:cs="宋体" w:hint="eastAsia"/>
          <w:sz w:val="28"/>
          <w:szCs w:val="28"/>
        </w:rPr>
        <w:t>人，占</w:t>
      </w:r>
      <w:r>
        <w:rPr>
          <w:rFonts w:ascii="宋体" w:hAnsi="宋体" w:cs="宋体"/>
          <w:sz w:val="28"/>
          <w:szCs w:val="28"/>
        </w:rPr>
        <w:t>63.1%</w:t>
      </w:r>
      <w:r>
        <w:rPr>
          <w:rFonts w:ascii="宋体" w:hAnsi="宋体" w:cs="宋体" w:hint="eastAsia"/>
          <w:sz w:val="28"/>
          <w:szCs w:val="28"/>
        </w:rPr>
        <w:t>，</w:t>
      </w:r>
      <w:r>
        <w:rPr>
          <w:rFonts w:ascii="宋体" w:hAnsi="宋体" w:cs="宋体"/>
          <w:sz w:val="28"/>
          <w:szCs w:val="28"/>
        </w:rPr>
        <w:t>35</w:t>
      </w:r>
      <w:r>
        <w:rPr>
          <w:rFonts w:ascii="宋体" w:hAnsi="宋体" w:cs="宋体" w:hint="eastAsia"/>
          <w:sz w:val="28"/>
          <w:szCs w:val="28"/>
        </w:rPr>
        <w:t>周岁以下教师</w:t>
      </w:r>
      <w:r>
        <w:rPr>
          <w:rFonts w:ascii="宋体" w:hAnsi="宋体" w:cs="宋体"/>
          <w:sz w:val="28"/>
          <w:szCs w:val="28"/>
        </w:rPr>
        <w:t>35</w:t>
      </w:r>
      <w:r>
        <w:rPr>
          <w:rFonts w:ascii="宋体" w:hAnsi="宋体" w:cs="宋体" w:hint="eastAsia"/>
          <w:sz w:val="28"/>
          <w:szCs w:val="28"/>
        </w:rPr>
        <w:t>人，</w:t>
      </w:r>
      <w:r>
        <w:rPr>
          <w:rFonts w:ascii="宋体" w:hAnsi="宋体" w:cs="宋体"/>
          <w:sz w:val="28"/>
          <w:szCs w:val="28"/>
        </w:rPr>
        <w:t>36</w:t>
      </w:r>
      <w:r>
        <w:rPr>
          <w:rFonts w:ascii="宋体" w:hAnsi="宋体" w:cs="宋体" w:hint="eastAsia"/>
          <w:sz w:val="28"/>
          <w:szCs w:val="28"/>
        </w:rPr>
        <w:t>至</w:t>
      </w:r>
      <w:r>
        <w:rPr>
          <w:rFonts w:ascii="宋体" w:hAnsi="宋体" w:cs="宋体"/>
          <w:sz w:val="28"/>
          <w:szCs w:val="28"/>
        </w:rPr>
        <w:t>45</w:t>
      </w:r>
      <w:r>
        <w:rPr>
          <w:rFonts w:ascii="宋体" w:hAnsi="宋体" w:cs="宋体" w:hint="eastAsia"/>
          <w:sz w:val="28"/>
          <w:szCs w:val="28"/>
        </w:rPr>
        <w:t>岁教师</w:t>
      </w:r>
      <w:r>
        <w:rPr>
          <w:rFonts w:ascii="宋体" w:hAnsi="宋体" w:cs="宋体"/>
          <w:sz w:val="28"/>
          <w:szCs w:val="28"/>
        </w:rPr>
        <w:t>119</w:t>
      </w:r>
      <w:r>
        <w:rPr>
          <w:rFonts w:ascii="宋体" w:hAnsi="宋体" w:cs="宋体" w:hint="eastAsia"/>
          <w:sz w:val="28"/>
          <w:szCs w:val="28"/>
        </w:rPr>
        <w:t>人，</w:t>
      </w:r>
      <w:r>
        <w:rPr>
          <w:rFonts w:ascii="宋体" w:hAnsi="宋体" w:cs="宋体"/>
          <w:sz w:val="28"/>
          <w:szCs w:val="28"/>
        </w:rPr>
        <w:t>46</w:t>
      </w:r>
      <w:r>
        <w:rPr>
          <w:rFonts w:ascii="宋体" w:hAnsi="宋体" w:cs="宋体" w:hint="eastAsia"/>
          <w:sz w:val="28"/>
          <w:szCs w:val="28"/>
        </w:rPr>
        <w:t>至</w:t>
      </w:r>
      <w:r>
        <w:rPr>
          <w:rFonts w:ascii="宋体" w:hAnsi="宋体" w:cs="宋体"/>
          <w:sz w:val="28"/>
          <w:szCs w:val="28"/>
        </w:rPr>
        <w:t>60</w:t>
      </w:r>
      <w:r>
        <w:rPr>
          <w:rFonts w:ascii="宋体" w:hAnsi="宋体" w:cs="宋体" w:hint="eastAsia"/>
          <w:sz w:val="28"/>
          <w:szCs w:val="28"/>
        </w:rPr>
        <w:t>岁教师</w:t>
      </w:r>
      <w:r>
        <w:rPr>
          <w:rFonts w:ascii="宋体" w:hAnsi="宋体" w:cs="宋体"/>
          <w:sz w:val="28"/>
          <w:szCs w:val="28"/>
        </w:rPr>
        <w:t>22</w:t>
      </w:r>
      <w:r>
        <w:rPr>
          <w:rFonts w:ascii="宋体" w:hAnsi="宋体" w:cs="宋体" w:hint="eastAsia"/>
          <w:sz w:val="28"/>
          <w:szCs w:val="28"/>
        </w:rPr>
        <w:t>人。高级职称</w:t>
      </w:r>
      <w:r>
        <w:rPr>
          <w:rFonts w:ascii="宋体" w:hAnsi="宋体" w:cs="宋体"/>
          <w:sz w:val="28"/>
          <w:szCs w:val="28"/>
        </w:rPr>
        <w:t>95</w:t>
      </w:r>
      <w:r>
        <w:rPr>
          <w:rFonts w:ascii="宋体" w:hAnsi="宋体" w:cs="宋体" w:hint="eastAsia"/>
          <w:sz w:val="28"/>
          <w:szCs w:val="28"/>
        </w:rPr>
        <w:t>人，占比</w:t>
      </w:r>
      <w:r>
        <w:rPr>
          <w:rFonts w:ascii="宋体" w:hAnsi="宋体" w:cs="宋体"/>
          <w:sz w:val="28"/>
          <w:szCs w:val="28"/>
        </w:rPr>
        <w:t>37.3%</w:t>
      </w:r>
      <w:r>
        <w:rPr>
          <w:rFonts w:ascii="宋体" w:hAnsi="宋体" w:cs="宋体" w:hint="eastAsia"/>
          <w:sz w:val="28"/>
          <w:szCs w:val="28"/>
        </w:rPr>
        <w:t>，中级职称</w:t>
      </w:r>
      <w:r>
        <w:rPr>
          <w:rFonts w:ascii="宋体" w:hAnsi="宋体" w:cs="宋体"/>
          <w:sz w:val="28"/>
          <w:szCs w:val="28"/>
        </w:rPr>
        <w:t>138</w:t>
      </w:r>
      <w:r>
        <w:rPr>
          <w:rFonts w:ascii="宋体" w:hAnsi="宋体" w:cs="宋体" w:hint="eastAsia"/>
          <w:sz w:val="28"/>
          <w:szCs w:val="28"/>
        </w:rPr>
        <w:t>人，占比</w:t>
      </w:r>
      <w:r>
        <w:rPr>
          <w:rFonts w:ascii="宋体" w:hAnsi="宋体" w:cs="宋体"/>
          <w:sz w:val="28"/>
          <w:szCs w:val="28"/>
        </w:rPr>
        <w:t>54.1%</w:t>
      </w:r>
      <w:r>
        <w:rPr>
          <w:rFonts w:ascii="宋体" w:hAnsi="宋体" w:cs="宋体" w:hint="eastAsia"/>
          <w:sz w:val="28"/>
          <w:szCs w:val="28"/>
        </w:rPr>
        <w:t>，初级职称</w:t>
      </w:r>
      <w:r>
        <w:rPr>
          <w:rFonts w:ascii="宋体" w:hAnsi="宋体" w:cs="宋体"/>
          <w:sz w:val="28"/>
          <w:szCs w:val="28"/>
        </w:rPr>
        <w:t>21</w:t>
      </w:r>
      <w:r>
        <w:rPr>
          <w:rFonts w:ascii="宋体" w:hAnsi="宋体" w:cs="宋体" w:hint="eastAsia"/>
          <w:sz w:val="28"/>
          <w:szCs w:val="28"/>
        </w:rPr>
        <w:t>人，占比</w:t>
      </w:r>
      <w:r>
        <w:rPr>
          <w:rFonts w:ascii="宋体" w:hAnsi="宋体" w:cs="宋体"/>
          <w:sz w:val="28"/>
          <w:szCs w:val="28"/>
        </w:rPr>
        <w:t>8.2%</w:t>
      </w:r>
      <w:r>
        <w:rPr>
          <w:rFonts w:ascii="宋体" w:hAnsi="宋体" w:cs="宋体" w:hint="eastAsia"/>
          <w:sz w:val="28"/>
          <w:szCs w:val="28"/>
        </w:rPr>
        <w:t>。硕士研究生学历</w:t>
      </w:r>
      <w:r>
        <w:rPr>
          <w:rFonts w:ascii="宋体" w:hAnsi="宋体" w:cs="宋体"/>
          <w:sz w:val="28"/>
          <w:szCs w:val="28"/>
        </w:rPr>
        <w:t>5</w:t>
      </w:r>
      <w:r>
        <w:rPr>
          <w:rFonts w:ascii="宋体" w:hAnsi="宋体" w:cs="宋体" w:hint="eastAsia"/>
          <w:sz w:val="28"/>
          <w:szCs w:val="28"/>
        </w:rPr>
        <w:t>人，占比</w:t>
      </w:r>
      <w:r>
        <w:rPr>
          <w:rFonts w:ascii="宋体" w:hAnsi="宋体" w:cs="宋体"/>
          <w:sz w:val="28"/>
          <w:szCs w:val="28"/>
        </w:rPr>
        <w:t>1.96%</w:t>
      </w:r>
      <w:r>
        <w:rPr>
          <w:rFonts w:ascii="宋体" w:hAnsi="宋体" w:cs="宋体" w:hint="eastAsia"/>
          <w:sz w:val="28"/>
          <w:szCs w:val="28"/>
        </w:rPr>
        <w:t>，大学学历</w:t>
      </w:r>
      <w:r>
        <w:rPr>
          <w:rFonts w:ascii="宋体" w:hAnsi="宋体" w:cs="宋体"/>
          <w:sz w:val="28"/>
          <w:szCs w:val="28"/>
        </w:rPr>
        <w:t>244</w:t>
      </w:r>
      <w:r>
        <w:rPr>
          <w:rFonts w:ascii="宋体" w:hAnsi="宋体" w:cs="宋体" w:hint="eastAsia"/>
          <w:sz w:val="28"/>
          <w:szCs w:val="28"/>
        </w:rPr>
        <w:t>人，占比</w:t>
      </w:r>
      <w:r>
        <w:rPr>
          <w:rFonts w:ascii="宋体" w:hAnsi="宋体" w:cs="宋体"/>
          <w:sz w:val="28"/>
          <w:szCs w:val="28"/>
        </w:rPr>
        <w:t>95.6%</w:t>
      </w:r>
      <w:r>
        <w:rPr>
          <w:rFonts w:ascii="宋体" w:hAnsi="宋体" w:cs="宋体" w:hint="eastAsia"/>
          <w:sz w:val="28"/>
          <w:szCs w:val="28"/>
        </w:rPr>
        <w:t>，专科学历</w:t>
      </w:r>
      <w:r>
        <w:rPr>
          <w:rFonts w:ascii="宋体" w:hAnsi="宋体" w:cs="宋体"/>
          <w:sz w:val="28"/>
          <w:szCs w:val="28"/>
        </w:rPr>
        <w:t>6</w:t>
      </w:r>
      <w:r>
        <w:rPr>
          <w:rFonts w:ascii="宋体" w:hAnsi="宋体" w:cs="宋体" w:hint="eastAsia"/>
          <w:sz w:val="28"/>
          <w:szCs w:val="28"/>
        </w:rPr>
        <w:t>人，占比</w:t>
      </w:r>
      <w:r>
        <w:rPr>
          <w:rFonts w:ascii="宋体" w:hAnsi="宋体" w:cs="宋体"/>
          <w:sz w:val="28"/>
          <w:szCs w:val="28"/>
        </w:rPr>
        <w:t>2.35%</w:t>
      </w:r>
      <w:r>
        <w:rPr>
          <w:rFonts w:ascii="宋体" w:hAnsi="宋体" w:cs="宋体" w:hint="eastAsia"/>
          <w:sz w:val="28"/>
          <w:szCs w:val="28"/>
        </w:rPr>
        <w:t>。</w:t>
      </w:r>
      <w:r>
        <w:rPr>
          <w:rFonts w:ascii="宋体" w:hAnsi="宋体" w:cs="宋体"/>
          <w:sz w:val="28"/>
          <w:szCs w:val="28"/>
        </w:rPr>
        <w:t xml:space="preserve"> </w:t>
      </w:r>
      <w:r>
        <w:rPr>
          <w:rFonts w:ascii="宋体" w:hAnsi="宋体" w:cs="宋体" w:hint="eastAsia"/>
          <w:sz w:val="28"/>
          <w:szCs w:val="28"/>
        </w:rPr>
        <w:t>“双师”教师占专任教师比例为</w:t>
      </w:r>
      <w:r>
        <w:rPr>
          <w:rFonts w:ascii="宋体" w:hAnsi="宋体" w:cs="宋体"/>
          <w:sz w:val="28"/>
          <w:szCs w:val="28"/>
        </w:rPr>
        <w:t>49%</w:t>
      </w:r>
      <w:r>
        <w:rPr>
          <w:rFonts w:ascii="宋体" w:hAnsi="宋体" w:cs="宋体" w:hint="eastAsia"/>
          <w:sz w:val="28"/>
          <w:szCs w:val="28"/>
        </w:rPr>
        <w:t>。</w:t>
      </w:r>
    </w:p>
    <w:p w:rsidR="00154BB8" w:rsidRPr="001A088A" w:rsidRDefault="00154BB8" w:rsidP="00506A4A">
      <w:pPr>
        <w:ind w:firstLine="600"/>
        <w:rPr>
          <w:rFonts w:ascii="宋体"/>
          <w:b/>
          <w:sz w:val="28"/>
          <w:szCs w:val="28"/>
        </w:rPr>
      </w:pPr>
      <w:r>
        <w:rPr>
          <w:rFonts w:ascii="宋体" w:hAnsi="宋体"/>
          <w:b/>
          <w:sz w:val="28"/>
          <w:szCs w:val="28"/>
        </w:rPr>
        <w:t>7.2</w:t>
      </w:r>
      <w:r>
        <w:rPr>
          <w:rFonts w:ascii="宋体" w:hAnsi="宋体" w:hint="eastAsia"/>
          <w:b/>
          <w:sz w:val="28"/>
          <w:szCs w:val="28"/>
        </w:rPr>
        <w:t>经费</w:t>
      </w:r>
    </w:p>
    <w:p w:rsidR="00154BB8" w:rsidRPr="00141DD1" w:rsidRDefault="00154BB8" w:rsidP="00506A4A">
      <w:pPr>
        <w:ind w:firstLineChars="200" w:firstLine="31680"/>
        <w:rPr>
          <w:rFonts w:ascii="宋体"/>
          <w:sz w:val="28"/>
          <w:szCs w:val="28"/>
        </w:rPr>
      </w:pPr>
      <w:r>
        <w:rPr>
          <w:rFonts w:ascii="宋体" w:hAnsi="宋体" w:cs="宋体" w:hint="eastAsia"/>
          <w:sz w:val="28"/>
          <w:szCs w:val="28"/>
        </w:rPr>
        <w:t>学校收入逐年增加，</w:t>
      </w:r>
      <w:r w:rsidRPr="001A088A">
        <w:rPr>
          <w:rFonts w:ascii="宋体" w:hAnsi="宋体" w:cs="宋体" w:hint="eastAsia"/>
          <w:sz w:val="28"/>
          <w:szCs w:val="28"/>
        </w:rPr>
        <w:t>城市教育附加费用于职业教育的比例逐年提高，做到了城市教育附加费</w:t>
      </w:r>
      <w:r w:rsidRPr="001A088A">
        <w:rPr>
          <w:rFonts w:ascii="宋体" w:hAnsi="宋体" w:cs="宋体"/>
          <w:sz w:val="28"/>
          <w:szCs w:val="28"/>
        </w:rPr>
        <w:t>30%</w:t>
      </w:r>
      <w:r w:rsidRPr="001A088A">
        <w:rPr>
          <w:rFonts w:ascii="宋体" w:hAnsi="宋体" w:cs="宋体" w:hint="eastAsia"/>
          <w:sz w:val="28"/>
          <w:szCs w:val="28"/>
        </w:rPr>
        <w:t>以上用于职业教育。自</w:t>
      </w:r>
      <w:r w:rsidRPr="001A088A">
        <w:rPr>
          <w:rFonts w:ascii="宋体" w:hAnsi="宋体" w:cs="宋体"/>
          <w:sz w:val="28"/>
          <w:szCs w:val="28"/>
        </w:rPr>
        <w:t>2010</w:t>
      </w:r>
      <w:r w:rsidRPr="001A088A">
        <w:rPr>
          <w:rFonts w:ascii="宋体" w:hAnsi="宋体" w:cs="宋体" w:hint="eastAsia"/>
          <w:sz w:val="28"/>
          <w:szCs w:val="28"/>
        </w:rPr>
        <w:t>年自治区实施职业教育“三免一补”政策以来，职业教育免学费和助学金配套资金足额到位，总计</w:t>
      </w:r>
      <w:r w:rsidRPr="001A088A">
        <w:rPr>
          <w:rFonts w:ascii="宋体" w:hAnsi="宋体" w:cs="宋体"/>
          <w:sz w:val="28"/>
          <w:szCs w:val="28"/>
        </w:rPr>
        <w:t>2427.575</w:t>
      </w:r>
      <w:r w:rsidRPr="001A088A">
        <w:rPr>
          <w:rFonts w:ascii="宋体" w:hAnsi="宋体" w:cs="宋体" w:hint="eastAsia"/>
          <w:sz w:val="28"/>
          <w:szCs w:val="28"/>
        </w:rPr>
        <w:t>万元。区政府设立成人教育专项经费，按照常住人口每人每年不低于</w:t>
      </w:r>
      <w:r w:rsidRPr="001A088A">
        <w:rPr>
          <w:rFonts w:ascii="宋体" w:hAnsi="宋体" w:cs="宋体"/>
          <w:sz w:val="28"/>
          <w:szCs w:val="28"/>
        </w:rPr>
        <w:t>1</w:t>
      </w:r>
      <w:r w:rsidRPr="001A088A">
        <w:rPr>
          <w:rFonts w:ascii="宋体" w:hAnsi="宋体" w:cs="宋体" w:hint="eastAsia"/>
          <w:sz w:val="28"/>
          <w:szCs w:val="28"/>
        </w:rPr>
        <w:t>元的标准及时拨付，</w:t>
      </w:r>
      <w:r>
        <w:rPr>
          <w:rFonts w:ascii="宋体" w:hAnsi="宋体" w:cs="宋体" w:hint="eastAsia"/>
          <w:sz w:val="28"/>
          <w:szCs w:val="28"/>
        </w:rPr>
        <w:t>共计</w:t>
      </w:r>
      <w:r w:rsidRPr="001A088A">
        <w:rPr>
          <w:rFonts w:ascii="宋体" w:hAnsi="宋体" w:cs="宋体" w:hint="eastAsia"/>
          <w:sz w:val="28"/>
          <w:szCs w:val="28"/>
        </w:rPr>
        <w:t>拨付</w:t>
      </w:r>
      <w:r w:rsidRPr="001A088A">
        <w:rPr>
          <w:rFonts w:ascii="宋体" w:hAnsi="宋体" w:cs="宋体"/>
          <w:sz w:val="28"/>
          <w:szCs w:val="28"/>
        </w:rPr>
        <w:t>100</w:t>
      </w:r>
      <w:r w:rsidRPr="001A088A">
        <w:rPr>
          <w:rFonts w:ascii="宋体" w:hAnsi="宋体" w:cs="宋体" w:hint="eastAsia"/>
          <w:sz w:val="28"/>
          <w:szCs w:val="28"/>
        </w:rPr>
        <w:t>多万元</w:t>
      </w:r>
      <w:r>
        <w:rPr>
          <w:rFonts w:ascii="宋体" w:hAnsi="宋体" w:cs="宋体" w:hint="eastAsia"/>
          <w:sz w:val="28"/>
          <w:szCs w:val="28"/>
        </w:rPr>
        <w:t>，</w:t>
      </w:r>
      <w:r w:rsidRPr="001A088A">
        <w:rPr>
          <w:rFonts w:ascii="宋体" w:hAnsi="宋体" w:cs="宋体" w:hint="eastAsia"/>
          <w:sz w:val="28"/>
          <w:szCs w:val="28"/>
        </w:rPr>
        <w:t>并且纳入区财政预算。</w:t>
      </w:r>
    </w:p>
    <w:p w:rsidR="00154BB8" w:rsidRPr="001A088A" w:rsidRDefault="00154BB8" w:rsidP="00A12C07">
      <w:pPr>
        <w:ind w:firstLineChars="200" w:firstLine="31680"/>
        <w:rPr>
          <w:rFonts w:ascii="宋体"/>
          <w:b/>
          <w:sz w:val="28"/>
          <w:szCs w:val="28"/>
        </w:rPr>
      </w:pPr>
      <w:bookmarkStart w:id="1" w:name="_Toc399509285"/>
      <w:r>
        <w:rPr>
          <w:rFonts w:ascii="宋体" w:hAnsi="宋体"/>
          <w:b/>
          <w:sz w:val="28"/>
          <w:szCs w:val="28"/>
        </w:rPr>
        <w:t>7.3</w:t>
      </w:r>
      <w:r w:rsidRPr="001A088A">
        <w:rPr>
          <w:rFonts w:ascii="宋体" w:hAnsi="宋体" w:hint="eastAsia"/>
          <w:b/>
          <w:sz w:val="28"/>
          <w:szCs w:val="28"/>
        </w:rPr>
        <w:t>存在问题</w:t>
      </w:r>
      <w:bookmarkEnd w:id="1"/>
    </w:p>
    <w:p w:rsidR="00154BB8" w:rsidRPr="001A088A" w:rsidRDefault="00154BB8" w:rsidP="00A12C07">
      <w:pPr>
        <w:ind w:firstLineChars="200" w:firstLine="31680"/>
        <w:rPr>
          <w:rFonts w:ascii="宋体"/>
          <w:sz w:val="28"/>
          <w:szCs w:val="28"/>
        </w:rPr>
      </w:pPr>
      <w:r w:rsidRPr="001A088A">
        <w:rPr>
          <w:rFonts w:ascii="宋体" w:hAnsi="宋体" w:hint="eastAsia"/>
          <w:sz w:val="28"/>
          <w:szCs w:val="28"/>
        </w:rPr>
        <w:t>一是专业师资队伍中缺少名师、大师，兼职教师的专业水平有待于提高</w:t>
      </w:r>
      <w:r>
        <w:rPr>
          <w:rFonts w:ascii="宋体" w:hAnsi="宋体" w:hint="eastAsia"/>
          <w:sz w:val="28"/>
          <w:szCs w:val="28"/>
        </w:rPr>
        <w:t>，专业实训教师短缺</w:t>
      </w:r>
      <w:r w:rsidRPr="001A088A">
        <w:rPr>
          <w:rFonts w:ascii="宋体" w:hAnsi="宋体" w:hint="eastAsia"/>
          <w:sz w:val="28"/>
          <w:szCs w:val="28"/>
        </w:rPr>
        <w:t>。</w:t>
      </w:r>
    </w:p>
    <w:p w:rsidR="00154BB8" w:rsidRPr="001A088A" w:rsidRDefault="00154BB8" w:rsidP="00A12C07">
      <w:pPr>
        <w:ind w:firstLineChars="200" w:firstLine="31680"/>
        <w:rPr>
          <w:rFonts w:ascii="宋体"/>
          <w:sz w:val="28"/>
          <w:szCs w:val="28"/>
        </w:rPr>
      </w:pPr>
      <w:r w:rsidRPr="001A088A">
        <w:rPr>
          <w:rFonts w:ascii="宋体" w:hAnsi="宋体" w:hint="eastAsia"/>
          <w:sz w:val="28"/>
          <w:szCs w:val="28"/>
        </w:rPr>
        <w:t>二是需要上级有关部门出台政策，支持政府、行业、企业、学校四方合作联动机制的建立。</w:t>
      </w:r>
    </w:p>
    <w:p w:rsidR="00154BB8" w:rsidRPr="001A088A" w:rsidRDefault="00154BB8" w:rsidP="00A12C07">
      <w:pPr>
        <w:ind w:firstLineChars="200" w:firstLine="31680"/>
        <w:rPr>
          <w:rFonts w:ascii="宋体"/>
          <w:b/>
          <w:sz w:val="28"/>
          <w:szCs w:val="28"/>
        </w:rPr>
      </w:pPr>
      <w:bookmarkStart w:id="2" w:name="_Toc399509286"/>
      <w:r>
        <w:rPr>
          <w:rFonts w:ascii="宋体" w:hAnsi="宋体"/>
          <w:b/>
          <w:sz w:val="28"/>
          <w:szCs w:val="28"/>
        </w:rPr>
        <w:t>7.4</w:t>
      </w:r>
      <w:r w:rsidRPr="001A088A">
        <w:rPr>
          <w:rFonts w:ascii="宋体" w:hAnsi="宋体" w:hint="eastAsia"/>
          <w:b/>
          <w:sz w:val="28"/>
          <w:szCs w:val="28"/>
        </w:rPr>
        <w:t>改进措施</w:t>
      </w:r>
      <w:bookmarkEnd w:id="2"/>
    </w:p>
    <w:p w:rsidR="00154BB8" w:rsidRPr="001A088A" w:rsidRDefault="00154BB8" w:rsidP="00B5682C">
      <w:pPr>
        <w:ind w:firstLineChars="200" w:firstLine="31680"/>
        <w:rPr>
          <w:rFonts w:ascii="宋体"/>
          <w:sz w:val="28"/>
          <w:szCs w:val="28"/>
        </w:rPr>
      </w:pPr>
      <w:r w:rsidRPr="001A088A">
        <w:rPr>
          <w:rFonts w:ascii="宋体" w:hAnsi="宋体" w:hint="eastAsia"/>
          <w:sz w:val="28"/>
          <w:szCs w:val="28"/>
        </w:rPr>
        <w:t>一是在原有教学资源库的基础上，进一步提升数字化教学资源库的使用能力。</w:t>
      </w:r>
    </w:p>
    <w:p w:rsidR="00154BB8" w:rsidRPr="001A088A" w:rsidRDefault="00154BB8" w:rsidP="001C35EF">
      <w:pPr>
        <w:ind w:firstLine="600"/>
        <w:rPr>
          <w:rFonts w:ascii="宋体"/>
          <w:b/>
          <w:sz w:val="28"/>
          <w:szCs w:val="28"/>
        </w:rPr>
      </w:pPr>
      <w:r w:rsidRPr="001A088A">
        <w:rPr>
          <w:rFonts w:ascii="宋体" w:hAnsi="宋体" w:hint="eastAsia"/>
          <w:sz w:val="28"/>
          <w:szCs w:val="28"/>
        </w:rPr>
        <w:t>二是实施打造名师工程，创建名师工作室，提升名师在教师队伍中的比例，加强对专业教师的培训，提升教师科研能力</w:t>
      </w:r>
    </w:p>
    <w:p w:rsidR="00154BB8" w:rsidRPr="001A088A" w:rsidRDefault="00154BB8" w:rsidP="001C35EF">
      <w:pPr>
        <w:ind w:firstLineChars="200" w:firstLine="31680"/>
        <w:rPr>
          <w:rFonts w:ascii="宋体" w:cs="黑体"/>
          <w:sz w:val="28"/>
          <w:szCs w:val="28"/>
        </w:rPr>
      </w:pPr>
      <w:r>
        <w:rPr>
          <w:rFonts w:ascii="宋体" w:hAnsi="宋体" w:hint="eastAsia"/>
          <w:sz w:val="28"/>
          <w:szCs w:val="28"/>
        </w:rPr>
        <w:t>三是协调</w:t>
      </w:r>
      <w:r w:rsidRPr="001A088A">
        <w:rPr>
          <w:rFonts w:ascii="宋体" w:hAnsi="宋体" w:hint="eastAsia"/>
          <w:sz w:val="28"/>
          <w:szCs w:val="28"/>
        </w:rPr>
        <w:t>区政府解决学校实训指导教师不足问题，</w:t>
      </w:r>
      <w:r>
        <w:rPr>
          <w:rFonts w:ascii="宋体" w:hAnsi="宋体" w:hint="eastAsia"/>
          <w:sz w:val="28"/>
          <w:szCs w:val="28"/>
        </w:rPr>
        <w:t>补齐</w:t>
      </w:r>
      <w:r w:rsidRPr="001A088A">
        <w:rPr>
          <w:rFonts w:ascii="宋体" w:hAnsi="宋体" w:hint="eastAsia"/>
          <w:sz w:val="28"/>
          <w:szCs w:val="28"/>
        </w:rPr>
        <w:t>实训教师</w:t>
      </w:r>
      <w:r>
        <w:rPr>
          <w:rFonts w:ascii="宋体" w:hAnsi="宋体" w:hint="eastAsia"/>
          <w:sz w:val="28"/>
          <w:szCs w:val="28"/>
        </w:rPr>
        <w:t>短板</w:t>
      </w:r>
      <w:r w:rsidRPr="001A088A">
        <w:rPr>
          <w:rFonts w:ascii="宋体" w:hAnsi="宋体" w:hint="eastAsia"/>
          <w:sz w:val="28"/>
          <w:szCs w:val="28"/>
        </w:rPr>
        <w:t>。</w:t>
      </w:r>
    </w:p>
    <w:p w:rsidR="00154BB8" w:rsidRPr="001C35EF" w:rsidRDefault="00154BB8" w:rsidP="001C35EF">
      <w:pPr>
        <w:ind w:firstLine="600"/>
        <w:rPr>
          <w:rFonts w:ascii="宋体"/>
          <w:sz w:val="28"/>
          <w:szCs w:val="28"/>
        </w:rPr>
      </w:pPr>
      <w:r>
        <w:rPr>
          <w:rFonts w:ascii="宋体" w:hAnsi="宋体" w:hint="eastAsia"/>
          <w:sz w:val="28"/>
          <w:szCs w:val="28"/>
        </w:rPr>
        <w:t>四</w:t>
      </w:r>
      <w:r w:rsidRPr="001A088A">
        <w:rPr>
          <w:rFonts w:ascii="宋体" w:hAnsi="宋体" w:hint="eastAsia"/>
          <w:sz w:val="28"/>
          <w:szCs w:val="28"/>
        </w:rPr>
        <w:t>是多方探寻途径，进一步发挥校企合作委员会、专业建设指导委员会及职教集团在校企合作</w:t>
      </w:r>
      <w:r w:rsidRPr="00141DD1">
        <w:rPr>
          <w:rFonts w:ascii="宋体" w:hAnsi="宋体" w:hint="eastAsia"/>
          <w:sz w:val="28"/>
          <w:szCs w:val="28"/>
        </w:rPr>
        <w:t>方面的桥梁纽带作用。</w:t>
      </w:r>
      <w:bookmarkStart w:id="3" w:name="_GoBack"/>
      <w:bookmarkEnd w:id="3"/>
    </w:p>
    <w:sectPr w:rsidR="00154BB8" w:rsidRPr="001C35EF" w:rsidSect="0088212C">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BB8" w:rsidRDefault="00154BB8">
      <w:r>
        <w:separator/>
      </w:r>
    </w:p>
  </w:endnote>
  <w:endnote w:type="continuationSeparator" w:id="0">
    <w:p w:rsidR="00154BB8" w:rsidRDefault="00154B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黑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B8" w:rsidRDefault="00154BB8">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gEtwEAAEgDAAAOAAAAZHJzL2Uyb0RvYy54bWysU8Fu2zAMvQ/oPwi6L3YCdMiMOMWGosWA&#10;YRvQ9QMUWYoFSKIgqrHzA9sf7LTL7vuufMcoxUmL9lbsIlMk9cj3SK+uRmfZTkU04Fs+n9WcKS+h&#10;M37b8vvvN2+XnGESvhMWvGr5XiG/Wl+8WQ2hUQvowXYqMgLx2Ayh5X1KoakqlL1yAmcQlKeghuhE&#10;omvcVl0UA6E7Wy3q+l01QOxCBKkQyXt9DPJ1wddayfRVa1SJ2ZZTb6mcsZybfFbrlWi2UYTeyKkN&#10;8YounDCeip6hrkUS7CGaF1DOyAgIOs0kuAq0NlIVDsRmXj9jc9eLoAoXEgfDWSb8f7Dyy+5bZKaj&#10;2XHmhaMRHX79PPz+e/jzg82zPEPAhrLuAuWl8SOMOXXyIzkz61FHl7/Eh1GchN6fxVVjYjI/Wi6W&#10;y5pCkmKnC+FUj89DxHSrwLFstDzS9IqoYvcZ0zH1lJKrebgx1pJfNNazoeXvLxeX5cE5QuDWU41M&#10;4thsttK4GScGG+j2RGygDWi5pxXlzH7yJHBelpMRT8ZmMnJJDB8eEnVQGsuoR6ipGI2rUJtWK+/D&#10;03vJevwB1v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KzIOAS3AQAASAMAAA4AAAAAAAAAAAAAAAAALgIAAGRycy9lMm9Eb2MueG1s&#10;UEsBAi0AFAAGAAgAAAAhAAxK8O7WAAAABQEAAA8AAAAAAAAAAAAAAAAAEQQAAGRycy9kb3ducmV2&#10;LnhtbFBLBQYAAAAABAAEAPMAAAAUBQAAAAA=&#10;" filled="f" stroked="f">
          <v:textbox style="mso-fit-shape-to-text:t" inset="0,0,0,0">
            <w:txbxContent>
              <w:p w:rsidR="00154BB8" w:rsidRDefault="00154BB8">
                <w:pPr>
                  <w:snapToGrid w:val="0"/>
                  <w:rPr>
                    <w:sz w:val="18"/>
                  </w:rPr>
                </w:pPr>
                <w:fldSimple w:instr=" PAGE  \* MERGEFORMAT ">
                  <w:r w:rsidRPr="006714CB">
                    <w:rPr>
                      <w:noProof/>
                      <w:sz w:val="18"/>
                    </w:rPr>
                    <w:t>10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BB8" w:rsidRDefault="00154BB8">
      <w:r>
        <w:separator/>
      </w:r>
    </w:p>
  </w:footnote>
  <w:footnote w:type="continuationSeparator" w:id="0">
    <w:p w:rsidR="00154BB8" w:rsidRDefault="00154B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DEB53B3"/>
    <w:rsid w:val="00065C81"/>
    <w:rsid w:val="00067C5B"/>
    <w:rsid w:val="0007671F"/>
    <w:rsid w:val="0007727F"/>
    <w:rsid w:val="00093F7D"/>
    <w:rsid w:val="000A7297"/>
    <w:rsid w:val="000C2F3C"/>
    <w:rsid w:val="000C7D05"/>
    <w:rsid w:val="000D3D5B"/>
    <w:rsid w:val="000F2953"/>
    <w:rsid w:val="000F3788"/>
    <w:rsid w:val="001000A2"/>
    <w:rsid w:val="00120784"/>
    <w:rsid w:val="00127E0A"/>
    <w:rsid w:val="00141DD1"/>
    <w:rsid w:val="00142BCA"/>
    <w:rsid w:val="00154BB8"/>
    <w:rsid w:val="00162BF3"/>
    <w:rsid w:val="00175827"/>
    <w:rsid w:val="00182A0A"/>
    <w:rsid w:val="00194449"/>
    <w:rsid w:val="001A088A"/>
    <w:rsid w:val="001C35EF"/>
    <w:rsid w:val="001E0261"/>
    <w:rsid w:val="00211816"/>
    <w:rsid w:val="00263B74"/>
    <w:rsid w:val="0027495D"/>
    <w:rsid w:val="002D0A14"/>
    <w:rsid w:val="002D0B1D"/>
    <w:rsid w:val="002D520F"/>
    <w:rsid w:val="00317C53"/>
    <w:rsid w:val="00322BDB"/>
    <w:rsid w:val="0032588B"/>
    <w:rsid w:val="00326FEB"/>
    <w:rsid w:val="0033264D"/>
    <w:rsid w:val="003410AE"/>
    <w:rsid w:val="00382B31"/>
    <w:rsid w:val="00386C37"/>
    <w:rsid w:val="003B5FC7"/>
    <w:rsid w:val="003C06D6"/>
    <w:rsid w:val="003E7AA3"/>
    <w:rsid w:val="003F2364"/>
    <w:rsid w:val="003F26AC"/>
    <w:rsid w:val="003F36C7"/>
    <w:rsid w:val="004214D0"/>
    <w:rsid w:val="00426D17"/>
    <w:rsid w:val="00463B2B"/>
    <w:rsid w:val="004866C7"/>
    <w:rsid w:val="00486FAA"/>
    <w:rsid w:val="004C4195"/>
    <w:rsid w:val="004D1BA3"/>
    <w:rsid w:val="004E5906"/>
    <w:rsid w:val="00506A4A"/>
    <w:rsid w:val="00510C87"/>
    <w:rsid w:val="00532AC1"/>
    <w:rsid w:val="00534EC1"/>
    <w:rsid w:val="005375B8"/>
    <w:rsid w:val="00537E19"/>
    <w:rsid w:val="00544519"/>
    <w:rsid w:val="00546B43"/>
    <w:rsid w:val="00565968"/>
    <w:rsid w:val="00583B8A"/>
    <w:rsid w:val="005974D5"/>
    <w:rsid w:val="005D544C"/>
    <w:rsid w:val="005E4D99"/>
    <w:rsid w:val="005F7933"/>
    <w:rsid w:val="006172FF"/>
    <w:rsid w:val="006251AA"/>
    <w:rsid w:val="00635516"/>
    <w:rsid w:val="00636210"/>
    <w:rsid w:val="00662D73"/>
    <w:rsid w:val="006714CB"/>
    <w:rsid w:val="00683092"/>
    <w:rsid w:val="006A4C9A"/>
    <w:rsid w:val="006B09CB"/>
    <w:rsid w:val="006B1A4F"/>
    <w:rsid w:val="006B48D5"/>
    <w:rsid w:val="006C17B5"/>
    <w:rsid w:val="006D48B2"/>
    <w:rsid w:val="00711EBC"/>
    <w:rsid w:val="0077028D"/>
    <w:rsid w:val="00794DB0"/>
    <w:rsid w:val="007A55D6"/>
    <w:rsid w:val="007B1896"/>
    <w:rsid w:val="007C1DAC"/>
    <w:rsid w:val="007C5107"/>
    <w:rsid w:val="007D08BB"/>
    <w:rsid w:val="007D63CB"/>
    <w:rsid w:val="007D6935"/>
    <w:rsid w:val="00812147"/>
    <w:rsid w:val="00812DF9"/>
    <w:rsid w:val="0085112B"/>
    <w:rsid w:val="00851349"/>
    <w:rsid w:val="008577DB"/>
    <w:rsid w:val="00874124"/>
    <w:rsid w:val="0088212C"/>
    <w:rsid w:val="008B0492"/>
    <w:rsid w:val="008E252B"/>
    <w:rsid w:val="008E6CE0"/>
    <w:rsid w:val="009723C2"/>
    <w:rsid w:val="009A4983"/>
    <w:rsid w:val="009D2520"/>
    <w:rsid w:val="009D5A47"/>
    <w:rsid w:val="00A07BFD"/>
    <w:rsid w:val="00A12C07"/>
    <w:rsid w:val="00A13693"/>
    <w:rsid w:val="00A14217"/>
    <w:rsid w:val="00A14F84"/>
    <w:rsid w:val="00A1558F"/>
    <w:rsid w:val="00A219BB"/>
    <w:rsid w:val="00A42759"/>
    <w:rsid w:val="00A469D8"/>
    <w:rsid w:val="00A5633C"/>
    <w:rsid w:val="00A875EC"/>
    <w:rsid w:val="00A958DB"/>
    <w:rsid w:val="00A96050"/>
    <w:rsid w:val="00AA688B"/>
    <w:rsid w:val="00AB6A21"/>
    <w:rsid w:val="00AD3A04"/>
    <w:rsid w:val="00AD7488"/>
    <w:rsid w:val="00AE65CC"/>
    <w:rsid w:val="00B11579"/>
    <w:rsid w:val="00B16321"/>
    <w:rsid w:val="00B17F5A"/>
    <w:rsid w:val="00B263CF"/>
    <w:rsid w:val="00B31C55"/>
    <w:rsid w:val="00B36495"/>
    <w:rsid w:val="00B503EF"/>
    <w:rsid w:val="00B5682C"/>
    <w:rsid w:val="00B73002"/>
    <w:rsid w:val="00C00A5C"/>
    <w:rsid w:val="00C02205"/>
    <w:rsid w:val="00C3334D"/>
    <w:rsid w:val="00C82B2A"/>
    <w:rsid w:val="00CA012C"/>
    <w:rsid w:val="00CB1737"/>
    <w:rsid w:val="00CC2EFB"/>
    <w:rsid w:val="00CD327B"/>
    <w:rsid w:val="00D16988"/>
    <w:rsid w:val="00D32352"/>
    <w:rsid w:val="00D37E2B"/>
    <w:rsid w:val="00D54E64"/>
    <w:rsid w:val="00D55336"/>
    <w:rsid w:val="00D613F8"/>
    <w:rsid w:val="00D61A54"/>
    <w:rsid w:val="00D91C2E"/>
    <w:rsid w:val="00DB0202"/>
    <w:rsid w:val="00E14D4D"/>
    <w:rsid w:val="00E2626B"/>
    <w:rsid w:val="00E31A0D"/>
    <w:rsid w:val="00E46FC0"/>
    <w:rsid w:val="00EA0B10"/>
    <w:rsid w:val="00EA2A17"/>
    <w:rsid w:val="00EC4E27"/>
    <w:rsid w:val="00ED1912"/>
    <w:rsid w:val="00EE2127"/>
    <w:rsid w:val="00EE351C"/>
    <w:rsid w:val="00F035BB"/>
    <w:rsid w:val="00F04FC6"/>
    <w:rsid w:val="00F20F01"/>
    <w:rsid w:val="00F8583E"/>
    <w:rsid w:val="00F86A8D"/>
    <w:rsid w:val="00FA705E"/>
    <w:rsid w:val="00FD29B1"/>
    <w:rsid w:val="00FD440A"/>
    <w:rsid w:val="00FE131E"/>
    <w:rsid w:val="00FF12FB"/>
    <w:rsid w:val="6DEB53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61A5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1A5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812DF9"/>
    <w:rPr>
      <w:rFonts w:cs="Times New Roman"/>
      <w:sz w:val="18"/>
      <w:szCs w:val="18"/>
    </w:rPr>
  </w:style>
  <w:style w:type="character" w:styleId="Hyperlink">
    <w:name w:val="Hyperlink"/>
    <w:basedOn w:val="DefaultParagraphFont"/>
    <w:uiPriority w:val="99"/>
    <w:rsid w:val="00D61A54"/>
    <w:rPr>
      <w:rFonts w:cs="Times New Roman"/>
      <w:color w:val="2D2D2D"/>
      <w:u w:val="none"/>
    </w:rPr>
  </w:style>
  <w:style w:type="table" w:styleId="TableGrid">
    <w:name w:val="Table Grid"/>
    <w:basedOn w:val="TableNormal"/>
    <w:uiPriority w:val="99"/>
    <w:rsid w:val="00D61A5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37E19"/>
    <w:pPr>
      <w:ind w:firstLineChars="200" w:firstLine="420"/>
    </w:pPr>
  </w:style>
  <w:style w:type="paragraph" w:styleId="Header">
    <w:name w:val="header"/>
    <w:basedOn w:val="Normal"/>
    <w:link w:val="HeaderChar"/>
    <w:uiPriority w:val="99"/>
    <w:rsid w:val="006B1A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B1A4F"/>
    <w:rPr>
      <w:rFonts w:ascii="Calibri" w:eastAsia="宋体" w:hAnsi="Calibri" w:cs="Times New Roman"/>
      <w:kern w:val="2"/>
      <w:sz w:val="18"/>
      <w:szCs w:val="18"/>
    </w:rPr>
  </w:style>
  <w:style w:type="paragraph" w:styleId="Subtitle">
    <w:name w:val="Subtitle"/>
    <w:basedOn w:val="Normal"/>
    <w:next w:val="Normal"/>
    <w:link w:val="SubtitleChar"/>
    <w:uiPriority w:val="99"/>
    <w:qFormat/>
    <w:rsid w:val="00A875EC"/>
    <w:pPr>
      <w:widowControl/>
      <w:ind w:firstLineChars="200" w:firstLine="200"/>
      <w:jc w:val="left"/>
      <w:outlineLvl w:val="1"/>
    </w:pPr>
    <w:rPr>
      <w:rFonts w:ascii="Cambria" w:hAnsi="Cambria"/>
      <w:b/>
      <w:bCs/>
      <w:kern w:val="28"/>
      <w:sz w:val="30"/>
      <w:szCs w:val="32"/>
      <w:lang w:eastAsia="en-US"/>
    </w:rPr>
  </w:style>
  <w:style w:type="character" w:customStyle="1" w:styleId="SubtitleChar">
    <w:name w:val="Subtitle Char"/>
    <w:basedOn w:val="DefaultParagraphFont"/>
    <w:link w:val="Subtitle"/>
    <w:uiPriority w:val="99"/>
    <w:locked/>
    <w:rsid w:val="00A875EC"/>
    <w:rPr>
      <w:rFonts w:ascii="Cambria" w:eastAsia="宋体" w:hAnsi="Cambria" w:cs="Times New Roman"/>
      <w:b/>
      <w:kern w:val="28"/>
      <w:sz w:val="32"/>
      <w:lang w:eastAsia="en-US"/>
    </w:rPr>
  </w:style>
  <w:style w:type="character" w:customStyle="1" w:styleId="a">
    <w:name w:val="副标题 字符"/>
    <w:basedOn w:val="DefaultParagraphFont"/>
    <w:uiPriority w:val="99"/>
    <w:rsid w:val="00A875EC"/>
    <w:rPr>
      <w:rFonts w:cs="Times New Roman"/>
      <w:b/>
      <w:bCs/>
      <w:kern w:val="28"/>
      <w:sz w:val="32"/>
      <w:szCs w:val="32"/>
    </w:rPr>
  </w:style>
  <w:style w:type="paragraph" w:styleId="BalloonText">
    <w:name w:val="Balloon Text"/>
    <w:basedOn w:val="Normal"/>
    <w:link w:val="BalloonTextChar"/>
    <w:uiPriority w:val="99"/>
    <w:semiHidden/>
    <w:rsid w:val="00141DD1"/>
    <w:rPr>
      <w:sz w:val="18"/>
      <w:szCs w:val="18"/>
    </w:rPr>
  </w:style>
  <w:style w:type="character" w:customStyle="1" w:styleId="BalloonTextChar">
    <w:name w:val="Balloon Text Char"/>
    <w:basedOn w:val="DefaultParagraphFont"/>
    <w:link w:val="BalloonText"/>
    <w:uiPriority w:val="99"/>
    <w:semiHidden/>
    <w:locked/>
    <w:rsid w:val="00141DD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2684</TotalTime>
  <Pages>14</Pages>
  <Words>1240</Words>
  <Characters>7069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wangdong</cp:lastModifiedBy>
  <cp:revision>97</cp:revision>
  <cp:lastPrinted>2017-03-10T06:54:00Z</cp:lastPrinted>
  <dcterms:created xsi:type="dcterms:W3CDTF">2016-09-18T02:20:00Z</dcterms:created>
  <dcterms:modified xsi:type="dcterms:W3CDTF">2017-11-13T07:10:00Z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