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5C09D"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赤峰昭乌达中等职业技术学校</w:t>
      </w:r>
    </w:p>
    <w:p w14:paraId="0FA0C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jc w:val="center"/>
        <w:textAlignment w:val="auto"/>
        <w:rPr>
          <w:rFonts w:hint="default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2021年度质量报告</w:t>
      </w:r>
    </w:p>
    <w:p w14:paraId="1C191CE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一、学校概况</w:t>
      </w:r>
    </w:p>
    <w:p w14:paraId="4FE6517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赤峰昭乌达中等职业技术学校创立于2009年，是一所全日制中等职业学校。学校坐落于赤峰市红山区原英才学校，办公区、生活区、活动区布局合理，远离闹市，交通便利，环境优雅，是学生求学的最佳场所。</w:t>
      </w:r>
    </w:p>
    <w:p w14:paraId="55065A3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我校</w:t>
      </w:r>
      <w:r>
        <w:rPr>
          <w:rFonts w:hint="eastAsia" w:ascii="仿宋" w:hAnsi="仿宋" w:eastAsia="仿宋" w:cs="仿宋"/>
          <w:sz w:val="32"/>
          <w:szCs w:val="32"/>
        </w:rPr>
        <w:t>教育教学体制完善，现设有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商务日语、商务俄语</w:t>
      </w:r>
      <w:r>
        <w:rPr>
          <w:rFonts w:hint="eastAsia" w:ascii="仿宋" w:hAnsi="仿宋" w:eastAsia="仿宋" w:cs="仿宋"/>
          <w:sz w:val="32"/>
          <w:szCs w:val="32"/>
        </w:rPr>
        <w:t>等专业，学校计算机中心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多媒体教室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专业实验室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舞蹈教室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琴房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画室等教育教研设施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齐全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学校现已全部接入宽带网络。</w:t>
      </w:r>
    </w:p>
    <w:p w14:paraId="26ED16B9">
      <w:pPr>
        <w:pStyle w:val="2"/>
        <w:spacing w:beforeAutospacing="0" w:afterAutospacing="0" w:line="560" w:lineRule="exact"/>
        <w:ind w:firstLine="638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eastAsia="zh-CN"/>
        </w:rPr>
        <w:t>学校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现有教学班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个，学生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988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人。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eastAsia="zh-CN"/>
        </w:rPr>
        <w:t>共有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eastAsia="zh-CN"/>
        </w:rPr>
        <w:t>职工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106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人。其中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eastAsia="zh-CN"/>
        </w:rPr>
        <w:t>专职教师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91人。专职教师中，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体育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3人、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美育课教师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7人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、生师比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10.86:1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、“双师型”教师比例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33%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、专任教师本科以上学历比例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100%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、专任教师硕士以上学历比例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7%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。</w:t>
      </w:r>
    </w:p>
    <w:p w14:paraId="6261D90A">
      <w:pPr>
        <w:spacing w:line="240" w:lineRule="auto"/>
        <w:ind w:firstLine="640" w:firstLineChars="200"/>
        <w:rPr>
          <w:rFonts w:hint="eastAsia" w:ascii="黑体" w:hAnsi="黑体" w:eastAsia="黑体" w:cs="黑体"/>
          <w:color w:val="222222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222222"/>
          <w:sz w:val="32"/>
          <w:szCs w:val="32"/>
          <w:highlight w:val="none"/>
          <w:shd w:val="clear" w:color="auto" w:fill="auto"/>
          <w:lang w:eastAsia="zh-CN"/>
        </w:rPr>
        <w:t>二、学生发展</w:t>
      </w:r>
    </w:p>
    <w:p w14:paraId="413AA60B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我校现有在校生988人，在校生思想政治素质良好，文化基础课合格率100%，体测合格率95%，学生对学校理论学习</w:t>
      </w:r>
      <w:r>
        <w:rPr>
          <w:rFonts w:hint="eastAsia" w:ascii="仿宋" w:hAnsi="仿宋" w:eastAsia="仿宋" w:cs="仿宋"/>
          <w:sz w:val="32"/>
          <w:szCs w:val="32"/>
        </w:rPr>
        <w:t>满意度、专业学习满意度、实习实训满意度、校园文化与社团活动满意度、生活满意度、校园安全满意度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较高。</w:t>
      </w:r>
    </w:p>
    <w:p w14:paraId="6C9B2B7B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2021年，我校毕业生47人，毕业率达100%，毕业生全部升学至高等院校，其中大专院校46人，本科院校1人，升学比例继续保持100%，毕业生在高一级学府认真深造受到院校的一致好评。</w:t>
      </w:r>
    </w:p>
    <w:p w14:paraId="3215C240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在落实助学金等相关政策方面，我校坚持认真贯彻落实免学费和助学金相关政策规定，在上级部门的指导下，每年按规定时间和资助标准为学生减免学费、发放补助金。</w:t>
      </w:r>
    </w:p>
    <w:p w14:paraId="2147E221">
      <w:pPr>
        <w:numPr>
          <w:ilvl w:val="0"/>
          <w:numId w:val="1"/>
        </w:num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质量保障措施</w:t>
      </w:r>
    </w:p>
    <w:p w14:paraId="246D54D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我校现设有商务日语、商务俄语、绘画、舞蹈表演、音乐表演五个专业，其中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务日语专业旨在培养能以日语为工具，掌握商务知识，具有较强的实践技能，能在外贸、外事、文化、新闻出版、教育、科研、旅游等部门从事翻译、管理、教学、研究工作的日语高级专门人才；商务俄语专业旨在培养能适应国际经贸行业一线需要，具有良好的思想道德素质、职业素养、文化素质和心理素质，具备较强的俄语应用能力，熟悉国内外经贸行业领域的基本理论知识与业务流程，能完成国际进出口贸易实务、市场营销等一线任务工作，具有职业可持续发展能力的高端技能型俄语人才；学生通过</w:t>
      </w:r>
      <w:r>
        <w:rPr>
          <w:rFonts w:hint="eastAsia" w:ascii="仿宋" w:hAnsi="仿宋" w:eastAsia="仿宋" w:cs="仿宋"/>
          <w:sz w:val="32"/>
          <w:szCs w:val="32"/>
        </w:rPr>
        <w:t>学习绘画艺术方面的基本理论和基本知识，受到艺术思维与绘画造型的基本训练，具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</w:t>
      </w:r>
      <w:r>
        <w:rPr>
          <w:rFonts w:hint="eastAsia" w:ascii="仿宋" w:hAnsi="仿宋" w:eastAsia="仿宋" w:cs="仿宋"/>
          <w:sz w:val="32"/>
          <w:szCs w:val="32"/>
        </w:rPr>
        <w:t>绘画创作的基本能力，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从而发展为</w:t>
      </w:r>
      <w:r>
        <w:rPr>
          <w:rFonts w:hint="eastAsia" w:ascii="仿宋" w:hAnsi="仿宋" w:eastAsia="仿宋" w:cs="仿宋"/>
          <w:sz w:val="32"/>
          <w:szCs w:val="32"/>
        </w:rPr>
        <w:t>能在文化艺术领域、教育、设计、研究、出版、管理单位从事教学、创作、研究、出版、管理等方面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</w:t>
      </w:r>
      <w:r>
        <w:rPr>
          <w:rFonts w:hint="eastAsia" w:ascii="仿宋" w:hAnsi="仿宋" w:eastAsia="仿宋" w:cs="仿宋"/>
          <w:sz w:val="32"/>
          <w:szCs w:val="32"/>
        </w:rPr>
        <w:t>作的高级专门人才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舞蹈表演专业的目标是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培养</w:t>
      </w:r>
      <w:r>
        <w:rPr>
          <w:rFonts w:hint="eastAsia" w:ascii="仿宋" w:hAnsi="仿宋" w:eastAsia="仿宋" w:cs="仿宋"/>
          <w:sz w:val="32"/>
          <w:szCs w:val="32"/>
        </w:rPr>
        <w:t>掌握舞蹈学科的基本理论知识和技能，具有对不同民族舞蹈的鉴赏能力，掌握主要舞种的分析方法和一般技术，具有舞蹈评论及表演的基本能力，具有一定的实际工作能力的专业型人才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音乐专业分为器乐和声乐两个方向，学生主要学习音乐史论、音乐教育等方面的基本理论和基础知识，接受音乐理论与实践方面的基本训练，具有音乐研究、教学等方面的基本能力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学校全面开设八个学习领域包含的语文、数学、外语、思想政治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音乐、美术、体育、心理健康等科目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为保证每个学生的全面发展和个性发展，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同时</w:t>
      </w:r>
      <w:r>
        <w:rPr>
          <w:rFonts w:hint="eastAsia" w:ascii="仿宋" w:hAnsi="仿宋" w:eastAsia="仿宋" w:cs="仿宋"/>
          <w:sz w:val="32"/>
          <w:szCs w:val="32"/>
        </w:rPr>
        <w:t>设置了必修课程和选修课程。</w:t>
      </w:r>
    </w:p>
    <w:p w14:paraId="5D2E8D7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我校每年度新入职教师都会参加学校秋季学期新入职教师培训，帮助他们顺利登堂入室；每学年通过开展资深教师示范课、青年教师公开课、年轻教师汇报课的形式推动教师沟通培训广泛开展。</w:t>
      </w:r>
    </w:p>
    <w:p w14:paraId="040411F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为推动学校管理水平提升，我们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了一支勤于学习、懂得管理、有能力、有担当、吃苦耐劳的管理团队，建立管理团队“责权利相统一”的制度体系，强化管理人员各司其职、各负其责的基础上密切配合，相互合作，构建协同管理共同体；根据学校规模不断扩大的现状，成立年级部，实行统一领导，分层管理，条块联动，协同共进的运行机制，管理效能大为提高；制定了包括德育管理、教学管理、文体卫生管理、安全管理、活动管理的制度体系并严格实施，建立起和谐高效的管理体系。管理制度在教师系统、学生系统、服务保障系统充分发挥作用；建立了有效的激励机制，为教育教学注入强大的动力，引领教职工爱岗敬业，教书育人，为人师表，尽心履职，产生了前所未有的教育效应。</w:t>
      </w:r>
    </w:p>
    <w:p w14:paraId="4C7A6E1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为切实增强学校德育工作的针对性，我们</w:t>
      </w:r>
      <w:r>
        <w:rPr>
          <w:rStyle w:val="5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一是加强了德育队伍建设，</w:t>
      </w:r>
      <w:r>
        <w:rPr>
          <w:rStyle w:val="5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根据学校需要和个人表现及民主评议，提拔了一名学生处副主任，专职管理学生德育，同时招聘了三位有能力、责任心强，能吃苦耐劳的学生处管理人员，组建了一支结构稳定、分布合理的德育管理团队；二是以活动为载体，开展德育教育。本学年我们成功举行了篮球赛、拔河比赛等体育活动，通过设立活动目标，认真组织实施，引导学生在活动中学会团结、耐心、收获友谊；依托每周一升旗仪式，国旗下讲话，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对学生进行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instrText xml:space="preserve"> HYPERLINK "https://www.xuexila.com/shipin/jiaoyu/" \t "https://www.xuexila.com/gzzongjie/xuexiao/_blank" </w:instrTex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安全教育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、养成教育、礼仪教育、爱国主义教育、理想前途教育；依托主题班会，通过“光盘行动”、“珍爱生命，安全自查”“早恋的危害”、“学生如何做到不吸烟”等主题，促进学生良好个人行为习惯养成；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加强班主任工作管理与考核，要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求班主任教师从一点一滴做起，严于律己，带动学生。四是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表彰先进，树立榜样。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我们坚持对在各项活动中彰显出来的先进集体和个人，予以奖励，树立学生学习的楷模，有力地推动了学校精神文明建设。</w:t>
      </w:r>
    </w:p>
    <w:p w14:paraId="772D43A8"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校企合作</w:t>
      </w:r>
    </w:p>
    <w:p w14:paraId="7941530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我校坚持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深入推进高效的课堂改革，改变了传统的课堂教学方式，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创新教学模式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学校设音乐表演演奏室、美术绘画实训室、舞蹈表演实训室，全天候供学生训练使用，实训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老师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全程陪同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，积极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引导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助力学生成长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047CB5BE"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同时，我们坚持转变教学思想，以就业为导向，进一步明确职业学校的定位和方向。以服务为宗旨，明确了职业教育是面向全社会的教育，是一种为社会提供服务的教育。</w:t>
      </w:r>
    </w:p>
    <w:p w14:paraId="4C05BE2F">
      <w:pPr>
        <w:numPr>
          <w:ilvl w:val="0"/>
          <w:numId w:val="0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五、社会贡献</w:t>
      </w:r>
    </w:p>
    <w:p w14:paraId="443B8F2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我校现</w:t>
      </w:r>
      <w:r>
        <w:rPr>
          <w:rFonts w:hint="eastAsia" w:ascii="仿宋" w:hAnsi="仿宋" w:eastAsia="仿宋" w:cs="仿宋"/>
          <w:sz w:val="32"/>
          <w:szCs w:val="32"/>
        </w:rPr>
        <w:t>设有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商务日语、商务俄语</w:t>
      </w:r>
      <w:r>
        <w:rPr>
          <w:rFonts w:hint="eastAsia" w:ascii="仿宋" w:hAnsi="仿宋" w:eastAsia="仿宋" w:cs="仿宋"/>
          <w:sz w:val="32"/>
          <w:szCs w:val="32"/>
        </w:rPr>
        <w:t>等专业，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育设施齐全。我校始终注重多元化、专业型人才培养，坚持以学生为本，开展文化知识与专业技能相结合的教育教学，全方位对我校学生进行教学培训。自我校创办以来，我校毕业生升学率逐年升高，学生升入高一级学府后受到院校好评，优秀毕业生均在企业及社会工作中受到重用。</w:t>
      </w:r>
    </w:p>
    <w:p w14:paraId="56578C65"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我校始终坚持将素质教育与专业技能培训相结合，不断加强我校的技术培训，不断改进我校教学培训的方式，为学生提供展示场所，我校学生在乌兰牧骑艺术团铸牢中华民族共同体意识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中展示自我，得到了充分的实践锻炼。</w:t>
      </w:r>
    </w:p>
    <w:p w14:paraId="16F89B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六、已开展工作的经验</w:t>
      </w:r>
    </w:p>
    <w:p w14:paraId="69FD573A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（一）专业设置亮点化，用特色热门专业吸引学生</w:t>
      </w:r>
    </w:p>
    <w:p w14:paraId="05A03762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为避免学生来校“混日子”，教师上课吸引不住学生，教学实践中，我们根据学生的实际需求和社会人才需要有针对性地开展课程，如音乐表演专业分为</w:t>
      </w:r>
      <w:r>
        <w:rPr>
          <w:rFonts w:hint="eastAsia" w:ascii="仿宋" w:hAnsi="仿宋" w:eastAsia="仿宋" w:cs="仿宋"/>
          <w:sz w:val="32"/>
          <w:szCs w:val="32"/>
        </w:rPr>
        <w:t>器乐和声乐两个方向，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声乐方向的学生可依据自己的喜好与特长选择具体的学习声乐，这样既可以吸引学生的兴趣，又能够为学生未来的发展奠定基础。</w:t>
      </w:r>
    </w:p>
    <w:p w14:paraId="5BE7A624">
      <w:pPr>
        <w:numPr>
          <w:ilvl w:val="0"/>
          <w:numId w:val="0"/>
        </w:numPr>
        <w:ind w:left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（二）德育工作贯穿学校全过程</w:t>
      </w:r>
    </w:p>
    <w:p w14:paraId="324887DD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中职学生的培养不仅是学生技能的养成，同时也是人格养成的过程。我校注重学生品德的养成，</w:t>
      </w:r>
      <w:r>
        <w:rPr>
          <w:rStyle w:val="5"/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以活动为载体，开展德育教育。本学年我们成功举行了篮球赛、拔河比赛等体育活动，通过设立活动目标，认真组织实施，引导学生在活动中学会团结、耐心、收获友谊；依托每周一升旗仪式，国旗下讲话，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对学生进行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instrText xml:space="preserve"> HYPERLINK "https://www.xuexila.com/shipin/jiaoyu/" \t "https://www.xuexila.com/gzzongjie/xuexiao/_blank" </w:instrTex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安全教育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、养成教育、礼仪教育、爱国主义教育、理想前途教育；依托主题班会，通过“光盘行动”、“珍爱生命，安全自查”、“早恋的危害”、“学生如何做到不吸烟”等主题，促进学生良好个人行为习惯养成。</w:t>
      </w:r>
    </w:p>
    <w:p w14:paraId="065D103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七、主要问题和改进措施</w:t>
      </w:r>
    </w:p>
    <w:p w14:paraId="2CCF84F9"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（一）主要问题及原因</w:t>
      </w:r>
    </w:p>
    <w:p w14:paraId="030D6D60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1、虽然我校已经在抓紧转变教学模式与教学思路，但是由于学校对专业教师的吸引性不强和专业教师人员的流动性，导致我校的教育教学水平与优秀企业的发展需求不完全符合。</w:t>
      </w:r>
    </w:p>
    <w:p w14:paraId="79C2311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2、学校亟需发展，缺乏工作经验，面对一些问题过于急躁，部分课程缺乏经验丰富的专业技术教师进行工作指导。</w:t>
      </w:r>
    </w:p>
    <w:p w14:paraId="611E989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3、相比其他职业学校，我校办学时间较短，在专业课程发展及办学环境发展上还有所欠缺。</w:t>
      </w:r>
    </w:p>
    <w:p w14:paraId="72C93D6C"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（二）解决措施</w:t>
      </w:r>
    </w:p>
    <w:p w14:paraId="5D7C44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坚持质量强校，不断加强对专业技术技能教师的吸引，持续不断为我校注入优秀的专业型、实干型人才。持续加强对我校教师的培训，通过优秀老教师带动青年教师，切实不断提升我校教师的专业水平和教育教学水平。</w:t>
      </w:r>
    </w:p>
    <w:p w14:paraId="7CB53B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2、不断加大教育投资，不断优化我校校园环境，不断加强我校校园精神文建设，努力打造安全和谐、学习氛围浓厚的学习型环境，不断提升我校教师和学生的幸福感及归属感。</w:t>
      </w:r>
    </w:p>
    <w:p w14:paraId="5623FC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3、充分调动学生学习的积极性，正确的引导学生认识专业、学到技术、热爱专业，将专业技术教学与素质教育相结合，促进学生全面发展。</w:t>
      </w:r>
    </w:p>
    <w:p w14:paraId="530FC8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B09FA7B">
      <w:pPr>
        <w:numPr>
          <w:ilvl w:val="0"/>
          <w:numId w:val="0"/>
        </w:numPr>
        <w:ind w:left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赤峰昭乌达中等职业技术学校</w:t>
      </w:r>
    </w:p>
    <w:p w14:paraId="652A3FFB">
      <w:pPr>
        <w:numPr>
          <w:ilvl w:val="0"/>
          <w:numId w:val="0"/>
        </w:numPr>
        <w:ind w:left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2021年11月24日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442FA5"/>
    <w:multiLevelType w:val="singleLevel"/>
    <w:tmpl w:val="0A442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OTg5OTdmNWQwMzlmOGYzNjgwM2FmNTE1MTYyZmIifQ=="/>
  </w:docVars>
  <w:rsids>
    <w:rsidRoot w:val="48B17147"/>
    <w:rsid w:val="06CE22E0"/>
    <w:rsid w:val="3EC34CCB"/>
    <w:rsid w:val="46BC4987"/>
    <w:rsid w:val="48B17147"/>
    <w:rsid w:val="5E7D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3277</Words>
  <Characters>3324</Characters>
  <Lines>0</Lines>
  <Paragraphs>0</Paragraphs>
  <TotalTime>20</TotalTime>
  <ScaleCrop>false</ScaleCrop>
  <LinksUpToDate>false</LinksUpToDate>
  <CharactersWithSpaces>3346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2021-11-21T09:28:00Z</dcterms:created>
  <dc:creator>Chen</dc:creator>
  <cp:lastModifiedBy>admin</cp:lastModifiedBy>
  <dcterms:modified xsi:type="dcterms:W3CDTF">2024-06-28T09:49:39Z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9C42C6875EDA4A0E943FA951CE27AC09</vt:lpwstr>
  </property>
</Properties>
</file>